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3A394A" w:rsidRDefault="005A70CC" w:rsidP="005D54B8">
      <w:pPr>
        <w:pStyle w:val="Title"/>
        <w:jc w:val="left"/>
        <w:rPr>
          <w:rFonts w:ascii="Century Gothic" w:hAnsi="Century Gothic" w:cs="Arial"/>
          <w:szCs w:val="24"/>
        </w:rPr>
      </w:pPr>
      <w:r w:rsidRPr="003A394A">
        <w:rPr>
          <w:rFonts w:ascii="Century Gothic" w:hAnsi="Century Gothic" w:cs="Arial"/>
          <w:noProof/>
          <w:szCs w:val="24"/>
        </w:rPr>
        <w:drawing>
          <wp:anchor distT="0" distB="0" distL="114300" distR="114300" simplePos="0" relativeHeight="251657728" behindDoc="0" locked="0" layoutInCell="1" allowOverlap="1" wp14:anchorId="1F7FF34B" wp14:editId="3C6CAC09">
            <wp:simplePos x="0" y="0"/>
            <wp:positionH relativeFrom="margin">
              <wp:posOffset>2125980</wp:posOffset>
            </wp:positionH>
            <wp:positionV relativeFrom="paragraph">
              <wp:posOffset>-550545</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3A394A" w:rsidRDefault="00A14250" w:rsidP="005D54B8">
      <w:pPr>
        <w:pStyle w:val="Title"/>
        <w:rPr>
          <w:rFonts w:ascii="Century Gothic" w:hAnsi="Century Gothic" w:cs="Arial"/>
          <w:szCs w:val="24"/>
          <w:u w:val="single"/>
        </w:rPr>
      </w:pPr>
    </w:p>
    <w:p w14:paraId="7F901F0B" w14:textId="77777777" w:rsidR="00A14250" w:rsidRPr="003A394A" w:rsidRDefault="00A14250" w:rsidP="005D54B8">
      <w:pPr>
        <w:pStyle w:val="Title"/>
        <w:rPr>
          <w:rFonts w:ascii="Century Gothic" w:hAnsi="Century Gothic" w:cs="Arial"/>
          <w:szCs w:val="24"/>
          <w:u w:val="single"/>
        </w:rPr>
      </w:pPr>
    </w:p>
    <w:p w14:paraId="4DE5883F" w14:textId="77777777" w:rsidR="00A14250" w:rsidRPr="003A394A" w:rsidRDefault="00A14250" w:rsidP="0032428F">
      <w:pPr>
        <w:pStyle w:val="Title"/>
        <w:jc w:val="left"/>
        <w:rPr>
          <w:rFonts w:ascii="Century Gothic" w:hAnsi="Century Gothic" w:cs="Arial"/>
          <w:szCs w:val="24"/>
          <w:u w:val="single"/>
        </w:rPr>
      </w:pPr>
    </w:p>
    <w:p w14:paraId="3CCBEB2A" w14:textId="77777777" w:rsidR="0032428F" w:rsidRPr="003A394A" w:rsidRDefault="0032428F" w:rsidP="0032428F">
      <w:pPr>
        <w:pStyle w:val="Title"/>
        <w:rPr>
          <w:rFonts w:ascii="Century Gothic" w:hAnsi="Century Gothic" w:cs="Arial"/>
          <w:szCs w:val="24"/>
          <w:u w:val="single"/>
        </w:rPr>
      </w:pPr>
    </w:p>
    <w:p w14:paraId="5828720A" w14:textId="0C7B0CB5" w:rsidR="008D7AEE" w:rsidRPr="003A394A" w:rsidRDefault="003A394A" w:rsidP="003A394A">
      <w:pPr>
        <w:ind w:left="360"/>
        <w:rPr>
          <w:rFonts w:ascii="Century Gothic" w:hAnsi="Century Gothic" w:cs="Arial"/>
          <w:b/>
          <w:bCs/>
          <w:sz w:val="28"/>
          <w:szCs w:val="28"/>
          <w:u w:val="single"/>
        </w:rPr>
      </w:pPr>
      <w:r w:rsidRPr="003A394A">
        <w:rPr>
          <w:rFonts w:ascii="Century Gothic" w:hAnsi="Century Gothic" w:cs="Arial"/>
          <w:b/>
          <w:bCs/>
          <w:sz w:val="24"/>
          <w:szCs w:val="24"/>
        </w:rPr>
        <w:t xml:space="preserve">                                             </w:t>
      </w:r>
      <w:r w:rsidRPr="003A394A">
        <w:rPr>
          <w:rFonts w:ascii="Century Gothic" w:hAnsi="Century Gothic" w:cs="Arial"/>
          <w:b/>
          <w:bCs/>
          <w:sz w:val="28"/>
          <w:szCs w:val="28"/>
          <w:u w:val="single"/>
        </w:rPr>
        <w:t>Safer Eating Policy</w:t>
      </w:r>
    </w:p>
    <w:p w14:paraId="22ABC1E7" w14:textId="77777777" w:rsidR="008D7AEE" w:rsidRPr="003A394A" w:rsidRDefault="008D7AEE" w:rsidP="008D7AEE">
      <w:pPr>
        <w:ind w:left="360"/>
        <w:rPr>
          <w:rFonts w:ascii="Century Gothic" w:hAnsi="Century Gothic" w:cs="Arial"/>
          <w:sz w:val="24"/>
          <w:szCs w:val="24"/>
        </w:rPr>
      </w:pPr>
    </w:p>
    <w:p w14:paraId="270DD2C5" w14:textId="77777777" w:rsidR="003A394A" w:rsidRPr="003A394A" w:rsidRDefault="003A394A" w:rsidP="003A394A">
      <w:pPr>
        <w:spacing w:after="160" w:line="278" w:lineRule="auto"/>
        <w:rPr>
          <w:rFonts w:ascii="Century Gothic" w:eastAsiaTheme="minorHAnsi" w:hAnsi="Century Gothic" w:cstheme="minorBidi"/>
          <w:b/>
          <w:bCs/>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Purpose</w:t>
      </w:r>
    </w:p>
    <w:p w14:paraId="585B9DB7"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This policy aims to ensure a safe, inclusive, and healthy eating environment for all children within the Early Years Foundation Stage (EYFS) and the wider school, including those with allergies, medical conditions, or specific dietary needs.</w:t>
      </w:r>
    </w:p>
    <w:p w14:paraId="4DBE60A1"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This policy is informed by the following legislation and guidance:</w:t>
      </w:r>
    </w:p>
    <w:p w14:paraId="1B8DD097" w14:textId="77777777" w:rsidR="003A394A" w:rsidRPr="003A394A" w:rsidRDefault="003A394A" w:rsidP="003A394A">
      <w:pPr>
        <w:numPr>
          <w:ilvl w:val="0"/>
          <w:numId w:val="23"/>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Early Years Foundation Stage (EYFS) Statutory Framework (2025) </w:t>
      </w:r>
    </w:p>
    <w:p w14:paraId="2A87EB00" w14:textId="77777777" w:rsidR="003A394A" w:rsidRPr="003A394A" w:rsidRDefault="003A394A" w:rsidP="003A394A">
      <w:pPr>
        <w:numPr>
          <w:ilvl w:val="0"/>
          <w:numId w:val="23"/>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Food Safety Act 1990 </w:t>
      </w:r>
    </w:p>
    <w:p w14:paraId="3B4F370B" w14:textId="77777777" w:rsidR="003A394A" w:rsidRPr="003A394A" w:rsidRDefault="003A394A" w:rsidP="003A394A">
      <w:pPr>
        <w:numPr>
          <w:ilvl w:val="0"/>
          <w:numId w:val="23"/>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Food Standards Agency guidance </w:t>
      </w:r>
    </w:p>
    <w:p w14:paraId="68FF64E1" w14:textId="77777777" w:rsidR="003A394A" w:rsidRPr="003A394A" w:rsidRDefault="003A394A" w:rsidP="003A394A">
      <w:pPr>
        <w:numPr>
          <w:ilvl w:val="0"/>
          <w:numId w:val="23"/>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Health and Safety at Work Act 1974 </w:t>
      </w:r>
    </w:p>
    <w:p w14:paraId="28CDFB4F" w14:textId="77777777" w:rsidR="003A394A" w:rsidRPr="003A394A" w:rsidRDefault="003A394A" w:rsidP="003A394A">
      <w:pPr>
        <w:numPr>
          <w:ilvl w:val="0"/>
          <w:numId w:val="23"/>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Allergy guidance, including Natasha’s Law </w:t>
      </w:r>
    </w:p>
    <w:p w14:paraId="012ECAF0"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p>
    <w:p w14:paraId="7B2C065E" w14:textId="77777777" w:rsidR="003A394A" w:rsidRPr="003A394A" w:rsidRDefault="003A394A" w:rsidP="003A394A">
      <w:pPr>
        <w:spacing w:after="160" w:line="278" w:lineRule="auto"/>
        <w:rPr>
          <w:rFonts w:ascii="Century Gothic" w:eastAsiaTheme="minorHAnsi" w:hAnsi="Century Gothic" w:cstheme="minorBidi"/>
          <w:b/>
          <w:bCs/>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2. Scope</w:t>
      </w:r>
    </w:p>
    <w:p w14:paraId="62FD324B"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This policy applies to all staff, children, parents/carers, volunteers, and visitors involved in food preparation, handling, or the supervision of eating times within Kingdom Christian School.</w:t>
      </w:r>
    </w:p>
    <w:p w14:paraId="267F4D13"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p>
    <w:p w14:paraId="7CBCA5F8" w14:textId="77777777" w:rsidR="003A394A" w:rsidRPr="003A394A" w:rsidRDefault="003A394A" w:rsidP="003A394A">
      <w:pPr>
        <w:spacing w:after="160" w:line="278" w:lineRule="auto"/>
        <w:rPr>
          <w:rFonts w:ascii="Century Gothic" w:eastAsiaTheme="minorHAnsi" w:hAnsi="Century Gothic" w:cstheme="minorBidi"/>
          <w:b/>
          <w:bCs/>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3. Key Principles</w:t>
      </w:r>
    </w:p>
    <w:p w14:paraId="6C3813A7" w14:textId="77777777" w:rsidR="003A394A" w:rsidRPr="003A394A" w:rsidRDefault="003A394A" w:rsidP="003A394A">
      <w:pPr>
        <w:numPr>
          <w:ilvl w:val="0"/>
          <w:numId w:val="24"/>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Safety First:</w:t>
      </w:r>
      <w:r w:rsidRPr="003A394A">
        <w:rPr>
          <w:rFonts w:ascii="Century Gothic" w:eastAsiaTheme="minorHAnsi" w:hAnsi="Century Gothic" w:cstheme="minorBidi"/>
          <w:kern w:val="2"/>
          <w:sz w:val="24"/>
          <w:szCs w:val="24"/>
          <w:lang w:val="en-GB"/>
          <w14:ligatures w14:val="standardContextual"/>
        </w:rPr>
        <w:t xml:space="preserve"> All eating practices prioritise the prevention of choking, allergic reactions, and foodborne illness. </w:t>
      </w:r>
    </w:p>
    <w:p w14:paraId="3E56D18C" w14:textId="77777777" w:rsidR="003A394A" w:rsidRPr="003A394A" w:rsidRDefault="003A394A" w:rsidP="003A394A">
      <w:pPr>
        <w:numPr>
          <w:ilvl w:val="0"/>
          <w:numId w:val="24"/>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Inclusion and Respect:</w:t>
      </w:r>
      <w:r w:rsidRPr="003A394A">
        <w:rPr>
          <w:rFonts w:ascii="Century Gothic" w:eastAsiaTheme="minorHAnsi" w:hAnsi="Century Gothic" w:cstheme="minorBidi"/>
          <w:kern w:val="2"/>
          <w:sz w:val="24"/>
          <w:szCs w:val="24"/>
          <w:lang w:val="en-GB"/>
          <w14:ligatures w14:val="standardContextual"/>
        </w:rPr>
        <w:t xml:space="preserve"> Children’s cultural, religious, and dietary needs are respected and appropriately supported. </w:t>
      </w:r>
    </w:p>
    <w:p w14:paraId="23B1C6A5" w14:textId="77777777" w:rsidR="003A394A" w:rsidRPr="003A394A" w:rsidRDefault="003A394A" w:rsidP="003A394A">
      <w:pPr>
        <w:numPr>
          <w:ilvl w:val="0"/>
          <w:numId w:val="24"/>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Positive Mealtime Environment:</w:t>
      </w:r>
      <w:r w:rsidRPr="003A394A">
        <w:rPr>
          <w:rFonts w:ascii="Century Gothic" w:eastAsiaTheme="minorHAnsi" w:hAnsi="Century Gothic" w:cstheme="minorBidi"/>
          <w:kern w:val="2"/>
          <w:sz w:val="24"/>
          <w:szCs w:val="24"/>
          <w:lang w:val="en-GB"/>
          <w14:ligatures w14:val="standardContextual"/>
        </w:rPr>
        <w:t xml:space="preserve"> Mealtimes are calm, social occasions where children are encouraged to develop independence and healthy eating habits. </w:t>
      </w:r>
    </w:p>
    <w:p w14:paraId="761E7929"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p>
    <w:p w14:paraId="0A1B1634"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p>
    <w:p w14:paraId="4C2F898E"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p>
    <w:p w14:paraId="56BCDD0F" w14:textId="77777777" w:rsidR="003A394A" w:rsidRPr="003A394A" w:rsidRDefault="003A394A" w:rsidP="003A394A">
      <w:pPr>
        <w:spacing w:after="160" w:line="278" w:lineRule="auto"/>
        <w:rPr>
          <w:rFonts w:ascii="Century Gothic" w:eastAsiaTheme="minorHAnsi" w:hAnsi="Century Gothic" w:cstheme="minorBidi"/>
          <w:b/>
          <w:bCs/>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4. Choking Prevention</w:t>
      </w:r>
    </w:p>
    <w:p w14:paraId="26796570" w14:textId="77777777" w:rsidR="003A394A" w:rsidRPr="003A394A" w:rsidRDefault="003A394A" w:rsidP="003A394A">
      <w:pPr>
        <w:numPr>
          <w:ilvl w:val="0"/>
          <w:numId w:val="25"/>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Children are </w:t>
      </w:r>
      <w:r w:rsidRPr="003A394A">
        <w:rPr>
          <w:rFonts w:ascii="Century Gothic" w:eastAsiaTheme="minorHAnsi" w:hAnsi="Century Gothic" w:cstheme="minorBidi"/>
          <w:b/>
          <w:bCs/>
          <w:kern w:val="2"/>
          <w:sz w:val="24"/>
          <w:szCs w:val="24"/>
          <w:lang w:val="en-GB"/>
          <w14:ligatures w14:val="standardContextual"/>
        </w:rPr>
        <w:t>closely supervised at all times</w:t>
      </w:r>
      <w:r w:rsidRPr="003A394A">
        <w:rPr>
          <w:rFonts w:ascii="Century Gothic" w:eastAsiaTheme="minorHAnsi" w:hAnsi="Century Gothic" w:cstheme="minorBidi"/>
          <w:kern w:val="2"/>
          <w:sz w:val="24"/>
          <w:szCs w:val="24"/>
          <w:lang w:val="en-GB"/>
          <w14:ligatures w14:val="standardContextual"/>
        </w:rPr>
        <w:t xml:space="preserve"> during snack and mealtimes. </w:t>
      </w:r>
    </w:p>
    <w:p w14:paraId="1A353D20" w14:textId="77777777" w:rsidR="003A394A" w:rsidRPr="003A394A" w:rsidRDefault="003A394A" w:rsidP="003A394A">
      <w:pPr>
        <w:numPr>
          <w:ilvl w:val="0"/>
          <w:numId w:val="25"/>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Children must be appropriately seated while eating or drinking and must not walk, run with food. </w:t>
      </w:r>
    </w:p>
    <w:p w14:paraId="0776BA63" w14:textId="77777777" w:rsidR="003A394A" w:rsidRPr="003A394A" w:rsidRDefault="003A394A" w:rsidP="003A394A">
      <w:pPr>
        <w:numPr>
          <w:ilvl w:val="0"/>
          <w:numId w:val="25"/>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EYFS staff supervising eating must hold a full Paediatric First Aid Certificate (12-hour). </w:t>
      </w:r>
    </w:p>
    <w:p w14:paraId="70D91F8F" w14:textId="77777777" w:rsidR="003A394A" w:rsidRPr="003A394A" w:rsidRDefault="003A394A" w:rsidP="003A394A">
      <w:pPr>
        <w:numPr>
          <w:ilvl w:val="0"/>
          <w:numId w:val="25"/>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Staff supervising elsewhere in school must hold at least an Emergency Paediatric First Aid Certificate (6-hour). </w:t>
      </w:r>
    </w:p>
    <w:p w14:paraId="549CA89C" w14:textId="77777777" w:rsidR="003A394A" w:rsidRPr="003A394A" w:rsidRDefault="003A394A" w:rsidP="003A394A">
      <w:pPr>
        <w:numPr>
          <w:ilvl w:val="0"/>
          <w:numId w:val="25"/>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High-risk foods (e.g. whole grapes, cherry tomatoes, hard sweets, popcorn, large chunks of meat or cheese) must be appropriately prepared (e.g. cut lengthwise where required). </w:t>
      </w:r>
    </w:p>
    <w:p w14:paraId="18FD45A9" w14:textId="77777777" w:rsidR="003A394A" w:rsidRPr="003A394A" w:rsidRDefault="003A394A" w:rsidP="003A394A">
      <w:pPr>
        <w:numPr>
          <w:ilvl w:val="0"/>
          <w:numId w:val="25"/>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Children are encouraged to chew food thoroughly and eat slowly. </w:t>
      </w:r>
    </w:p>
    <w:p w14:paraId="476627D4" w14:textId="77777777" w:rsidR="003A394A" w:rsidRPr="003A394A" w:rsidRDefault="003A394A" w:rsidP="003A394A">
      <w:pPr>
        <w:numPr>
          <w:ilvl w:val="0"/>
          <w:numId w:val="25"/>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Nuts and nut-containing products are not permitted in lunchboxes to reduce the risk of allergic reactions and choking. </w:t>
      </w:r>
    </w:p>
    <w:p w14:paraId="3512DC23"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p>
    <w:p w14:paraId="2F9408AD" w14:textId="77777777" w:rsidR="003A394A" w:rsidRPr="003A394A" w:rsidRDefault="003A394A" w:rsidP="003A394A">
      <w:pPr>
        <w:spacing w:after="160" w:line="278" w:lineRule="auto"/>
        <w:rPr>
          <w:rFonts w:ascii="Century Gothic" w:eastAsiaTheme="minorHAnsi" w:hAnsi="Century Gothic" w:cstheme="minorBidi"/>
          <w:b/>
          <w:bCs/>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5. Allergy and Dietary Needs Management</w:t>
      </w:r>
    </w:p>
    <w:p w14:paraId="5D1DA625" w14:textId="77777777" w:rsidR="003A394A" w:rsidRPr="003A394A" w:rsidRDefault="003A394A" w:rsidP="003A394A">
      <w:pPr>
        <w:numPr>
          <w:ilvl w:val="0"/>
          <w:numId w:val="26"/>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A comprehensive and regularly updated allergy and dietary needs register is maintained and accessible to all staff. </w:t>
      </w:r>
    </w:p>
    <w:p w14:paraId="557BB65A" w14:textId="77777777" w:rsidR="003A394A" w:rsidRPr="003A394A" w:rsidRDefault="003A394A" w:rsidP="003A394A">
      <w:pPr>
        <w:numPr>
          <w:ilvl w:val="0"/>
          <w:numId w:val="26"/>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Children with allergies have clearly documented Allergy Action Plans.</w:t>
      </w:r>
    </w:p>
    <w:p w14:paraId="060F7D88" w14:textId="77777777" w:rsidR="003A394A" w:rsidRPr="003A394A" w:rsidRDefault="003A394A" w:rsidP="003A394A">
      <w:pPr>
        <w:numPr>
          <w:ilvl w:val="0"/>
          <w:numId w:val="26"/>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All food and drink are checked for allergens before being given to a child. </w:t>
      </w:r>
    </w:p>
    <w:p w14:paraId="1B4F6DED" w14:textId="77777777" w:rsidR="003A394A" w:rsidRPr="003A394A" w:rsidRDefault="003A394A" w:rsidP="003A394A">
      <w:pPr>
        <w:numPr>
          <w:ilvl w:val="0"/>
          <w:numId w:val="26"/>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Early Years and lunch time staff, receive annual allergy and anaphylaxis training. </w:t>
      </w:r>
    </w:p>
    <w:p w14:paraId="5138D452" w14:textId="77777777" w:rsidR="003A394A" w:rsidRPr="003A394A" w:rsidRDefault="003A394A" w:rsidP="003A394A">
      <w:pPr>
        <w:numPr>
          <w:ilvl w:val="0"/>
          <w:numId w:val="26"/>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Emergency medication (e.g. adrenaline auto-injectors) is stored safely and easily accessible, with trained staff available at all times. </w:t>
      </w:r>
    </w:p>
    <w:p w14:paraId="0C36229D" w14:textId="77777777" w:rsidR="003A394A" w:rsidRPr="003A394A" w:rsidRDefault="003A394A" w:rsidP="003A394A">
      <w:pPr>
        <w:spacing w:after="160" w:line="278" w:lineRule="auto"/>
        <w:rPr>
          <w:rFonts w:ascii="Century Gothic" w:eastAsiaTheme="minorHAnsi" w:hAnsi="Century Gothic" w:cstheme="minorBidi"/>
          <w:b/>
          <w:bCs/>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6. Healthy Eating and Nutrition</w:t>
      </w:r>
    </w:p>
    <w:p w14:paraId="13DA85D4" w14:textId="77777777" w:rsidR="003A394A" w:rsidRPr="003A394A" w:rsidRDefault="003A394A" w:rsidP="003A394A">
      <w:pPr>
        <w:numPr>
          <w:ilvl w:val="0"/>
          <w:numId w:val="27"/>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Meals and snacks follow government guidance on healthy, balanced diets for children. </w:t>
      </w:r>
    </w:p>
    <w:p w14:paraId="414CD09C" w14:textId="77777777" w:rsidR="003A394A" w:rsidRPr="003A394A" w:rsidRDefault="003A394A" w:rsidP="003A394A">
      <w:pPr>
        <w:numPr>
          <w:ilvl w:val="0"/>
          <w:numId w:val="27"/>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Water is available throughout the day. </w:t>
      </w:r>
    </w:p>
    <w:p w14:paraId="3AEBCC29" w14:textId="77777777" w:rsidR="003A394A" w:rsidRPr="003A394A" w:rsidRDefault="003A394A" w:rsidP="003A394A">
      <w:pPr>
        <w:numPr>
          <w:ilvl w:val="0"/>
          <w:numId w:val="27"/>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lastRenderedPageBreak/>
        <w:t xml:space="preserve">Sugary drinks are not provided by the school. Children are encouraged to bring water only. </w:t>
      </w:r>
    </w:p>
    <w:p w14:paraId="0304126C" w14:textId="77777777" w:rsidR="003A394A" w:rsidRPr="003A394A" w:rsidRDefault="003A394A" w:rsidP="003A394A">
      <w:pPr>
        <w:numPr>
          <w:ilvl w:val="0"/>
          <w:numId w:val="27"/>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Foods high in sugar and salt are limited. </w:t>
      </w:r>
    </w:p>
    <w:p w14:paraId="4E435E53"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p>
    <w:p w14:paraId="09866CA0" w14:textId="77777777" w:rsidR="003A394A" w:rsidRPr="003A394A" w:rsidRDefault="003A394A" w:rsidP="003A394A">
      <w:pPr>
        <w:spacing w:after="160" w:line="278" w:lineRule="auto"/>
        <w:rPr>
          <w:rFonts w:ascii="Century Gothic" w:eastAsiaTheme="minorHAnsi" w:hAnsi="Century Gothic" w:cstheme="minorBidi"/>
          <w:b/>
          <w:bCs/>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7. Food Hygiene and Handling</w:t>
      </w:r>
    </w:p>
    <w:p w14:paraId="0501F1C6" w14:textId="77777777" w:rsidR="003A394A" w:rsidRPr="003A394A" w:rsidRDefault="003A394A" w:rsidP="003A394A">
      <w:pPr>
        <w:numPr>
          <w:ilvl w:val="0"/>
          <w:numId w:val="28"/>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Staff involved in food preparation hold Level 2 Food Hygiene training (or equivalent appropriate to their role). </w:t>
      </w:r>
    </w:p>
    <w:p w14:paraId="36A4DC86" w14:textId="77777777" w:rsidR="003A394A" w:rsidRPr="003A394A" w:rsidRDefault="003A394A" w:rsidP="003A394A">
      <w:pPr>
        <w:numPr>
          <w:ilvl w:val="0"/>
          <w:numId w:val="28"/>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Hands are washed thoroughly before and after handling food. </w:t>
      </w:r>
    </w:p>
    <w:p w14:paraId="6DACBEDE" w14:textId="77777777" w:rsidR="003A394A" w:rsidRPr="003A394A" w:rsidRDefault="003A394A" w:rsidP="003A394A">
      <w:pPr>
        <w:numPr>
          <w:ilvl w:val="0"/>
          <w:numId w:val="28"/>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Food is stored, prepared, and served at safe temperatures. </w:t>
      </w:r>
    </w:p>
    <w:p w14:paraId="172341B6" w14:textId="77777777" w:rsidR="003A394A" w:rsidRPr="003A394A" w:rsidRDefault="003A394A" w:rsidP="003A394A">
      <w:pPr>
        <w:numPr>
          <w:ilvl w:val="0"/>
          <w:numId w:val="28"/>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Food preparation areas are kept clean, hygienic, and well maintained at all times. </w:t>
      </w:r>
    </w:p>
    <w:p w14:paraId="3E9CAEB8"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p>
    <w:p w14:paraId="1BE7AD40" w14:textId="77777777" w:rsidR="003A394A" w:rsidRPr="003A394A" w:rsidRDefault="003A394A" w:rsidP="003A394A">
      <w:pPr>
        <w:spacing w:after="160" w:line="278" w:lineRule="auto"/>
        <w:rPr>
          <w:rFonts w:ascii="Century Gothic" w:eastAsiaTheme="minorHAnsi" w:hAnsi="Century Gothic" w:cstheme="minorBidi"/>
          <w:b/>
          <w:bCs/>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8. Communication with Parents and Carers</w:t>
      </w:r>
    </w:p>
    <w:p w14:paraId="21EE3303" w14:textId="77777777" w:rsidR="003A394A" w:rsidRPr="003A394A" w:rsidRDefault="003A394A" w:rsidP="003A394A">
      <w:pPr>
        <w:numPr>
          <w:ilvl w:val="0"/>
          <w:numId w:val="29"/>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Parents/carers must provide accurate and up-to-date information regarding their child’s dietary needs and allergies on admission and as changes occur. </w:t>
      </w:r>
    </w:p>
    <w:p w14:paraId="4A27CDDC" w14:textId="06C66104" w:rsidR="003A394A" w:rsidRPr="003A394A" w:rsidRDefault="003A394A" w:rsidP="003A394A">
      <w:pPr>
        <w:numPr>
          <w:ilvl w:val="0"/>
          <w:numId w:val="29"/>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Children bring packed lunches from home, which must follow school guidance on safe and healthy food options</w:t>
      </w:r>
      <w:r>
        <w:rPr>
          <w:rFonts w:ascii="Century Gothic" w:eastAsiaTheme="minorHAnsi" w:hAnsi="Century Gothic" w:cstheme="minorBidi"/>
          <w:kern w:val="2"/>
          <w:sz w:val="24"/>
          <w:szCs w:val="24"/>
          <w:lang w:val="en-GB"/>
          <w14:ligatures w14:val="standardContextual"/>
        </w:rPr>
        <w:t xml:space="preserve"> (see lunch policy) </w:t>
      </w:r>
    </w:p>
    <w:p w14:paraId="74114D9B" w14:textId="77777777" w:rsidR="003A394A" w:rsidRPr="003A394A" w:rsidRDefault="003A394A" w:rsidP="003A394A">
      <w:pPr>
        <w:numPr>
          <w:ilvl w:val="0"/>
          <w:numId w:val="29"/>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If children send food for sharing (e.g. birthday treats) this should be agreed in advance and checked for allergens by staff. </w:t>
      </w:r>
    </w:p>
    <w:p w14:paraId="56DB2799"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p>
    <w:p w14:paraId="308AEED3" w14:textId="77777777" w:rsidR="003A394A" w:rsidRPr="003A394A" w:rsidRDefault="003A394A" w:rsidP="003A394A">
      <w:pPr>
        <w:spacing w:after="160" w:line="278" w:lineRule="auto"/>
        <w:rPr>
          <w:rFonts w:ascii="Century Gothic" w:eastAsiaTheme="minorHAnsi" w:hAnsi="Century Gothic" w:cstheme="minorBidi"/>
          <w:b/>
          <w:bCs/>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9. Staff Roles and Responsibilities</w:t>
      </w:r>
    </w:p>
    <w:p w14:paraId="5CF8F11D" w14:textId="77777777" w:rsidR="003A394A" w:rsidRPr="003A394A" w:rsidRDefault="003A394A" w:rsidP="003A394A">
      <w:pPr>
        <w:numPr>
          <w:ilvl w:val="0"/>
          <w:numId w:val="30"/>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The </w:t>
      </w:r>
      <w:r w:rsidRPr="003A394A">
        <w:rPr>
          <w:rFonts w:ascii="Century Gothic" w:eastAsiaTheme="minorHAnsi" w:hAnsi="Century Gothic" w:cstheme="minorBidi"/>
          <w:b/>
          <w:bCs/>
          <w:kern w:val="2"/>
          <w:sz w:val="24"/>
          <w:szCs w:val="24"/>
          <w:lang w:val="en-GB"/>
          <w14:ligatures w14:val="standardContextual"/>
        </w:rPr>
        <w:t>EYFS Leader</w:t>
      </w:r>
      <w:r w:rsidRPr="003A394A">
        <w:rPr>
          <w:rFonts w:ascii="Century Gothic" w:eastAsiaTheme="minorHAnsi" w:hAnsi="Century Gothic" w:cstheme="minorBidi"/>
          <w:kern w:val="2"/>
          <w:sz w:val="24"/>
          <w:szCs w:val="24"/>
          <w:lang w:val="en-GB"/>
          <w14:ligatures w14:val="standardContextual"/>
        </w:rPr>
        <w:t xml:space="preserve"> is responsible for implementing and monitoring this policy within the Early Years provision. </w:t>
      </w:r>
    </w:p>
    <w:p w14:paraId="5546C4EB" w14:textId="77777777" w:rsidR="003A394A" w:rsidRPr="003A394A" w:rsidRDefault="003A394A" w:rsidP="003A394A">
      <w:pPr>
        <w:numPr>
          <w:ilvl w:val="0"/>
          <w:numId w:val="30"/>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All staff are responsible for following this policy consistently and reporting any concerns. </w:t>
      </w:r>
    </w:p>
    <w:p w14:paraId="16FD4DFB" w14:textId="77777777" w:rsidR="003A394A" w:rsidRPr="003A394A" w:rsidRDefault="003A394A" w:rsidP="003A394A">
      <w:pPr>
        <w:numPr>
          <w:ilvl w:val="0"/>
          <w:numId w:val="30"/>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Any incidents (e.g. choking, allergic reactions) must be: </w:t>
      </w:r>
    </w:p>
    <w:p w14:paraId="0EA54B29" w14:textId="77777777" w:rsidR="003A394A" w:rsidRPr="003A394A" w:rsidRDefault="003A394A" w:rsidP="003A394A">
      <w:pPr>
        <w:numPr>
          <w:ilvl w:val="1"/>
          <w:numId w:val="30"/>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Responded to immediately </w:t>
      </w:r>
    </w:p>
    <w:p w14:paraId="7641277A" w14:textId="77777777" w:rsidR="003A394A" w:rsidRPr="003A394A" w:rsidRDefault="003A394A" w:rsidP="003A394A">
      <w:pPr>
        <w:numPr>
          <w:ilvl w:val="1"/>
          <w:numId w:val="30"/>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Recorded appropriately </w:t>
      </w:r>
    </w:p>
    <w:p w14:paraId="3C946D61" w14:textId="77777777" w:rsidR="003A394A" w:rsidRPr="003A394A" w:rsidRDefault="003A394A" w:rsidP="003A394A">
      <w:pPr>
        <w:numPr>
          <w:ilvl w:val="1"/>
          <w:numId w:val="30"/>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Reported to Senior Leadership Team (SLT) and parents in line with school procedures </w:t>
      </w:r>
    </w:p>
    <w:p w14:paraId="2534F808" w14:textId="77777777" w:rsidR="003A394A" w:rsidRPr="003A394A" w:rsidRDefault="003A394A" w:rsidP="003A394A">
      <w:pPr>
        <w:spacing w:after="160" w:line="278" w:lineRule="auto"/>
        <w:rPr>
          <w:rFonts w:ascii="Century Gothic" w:eastAsiaTheme="minorHAnsi" w:hAnsi="Century Gothic" w:cstheme="minorBidi"/>
          <w:b/>
          <w:bCs/>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10. Emergency Procedures</w:t>
      </w:r>
    </w:p>
    <w:p w14:paraId="7C1C23EB" w14:textId="77777777" w:rsidR="003A394A" w:rsidRPr="003A394A" w:rsidRDefault="003A394A" w:rsidP="003A394A">
      <w:pPr>
        <w:numPr>
          <w:ilvl w:val="0"/>
          <w:numId w:val="31"/>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lastRenderedPageBreak/>
        <w:t xml:space="preserve">In the event of choking, staff will follow recognised first aid procedures and contact emergency services if required. </w:t>
      </w:r>
    </w:p>
    <w:p w14:paraId="5E9AE67B" w14:textId="77777777" w:rsidR="003A394A" w:rsidRPr="003A394A" w:rsidRDefault="003A394A" w:rsidP="003A394A">
      <w:pPr>
        <w:numPr>
          <w:ilvl w:val="0"/>
          <w:numId w:val="31"/>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In the event of an allergic reaction, staff will follow the child’s Allergy Action Plan and administer emergency medication as trained. </w:t>
      </w:r>
    </w:p>
    <w:p w14:paraId="7788DD1D"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p>
    <w:p w14:paraId="589798F8" w14:textId="77777777" w:rsidR="003A394A" w:rsidRPr="003A394A" w:rsidRDefault="003A394A" w:rsidP="003A394A">
      <w:pPr>
        <w:spacing w:after="160" w:line="278" w:lineRule="auto"/>
        <w:rPr>
          <w:rFonts w:ascii="Century Gothic" w:eastAsiaTheme="minorHAnsi" w:hAnsi="Century Gothic" w:cstheme="minorBidi"/>
          <w:b/>
          <w:bCs/>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11. Monitoring and Review</w:t>
      </w:r>
    </w:p>
    <w:p w14:paraId="4AD4509D" w14:textId="77777777" w:rsidR="003A394A" w:rsidRPr="003A394A" w:rsidRDefault="003A394A" w:rsidP="003A394A">
      <w:pPr>
        <w:numPr>
          <w:ilvl w:val="0"/>
          <w:numId w:val="32"/>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This policy will be reviewed annually or in response to significant incidents or updates in statutory guidance. </w:t>
      </w:r>
    </w:p>
    <w:p w14:paraId="4E256DCD" w14:textId="77777777" w:rsidR="003A394A" w:rsidRPr="003A394A" w:rsidRDefault="003A394A" w:rsidP="003A394A">
      <w:pPr>
        <w:numPr>
          <w:ilvl w:val="0"/>
          <w:numId w:val="32"/>
        </w:num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 xml:space="preserve">Regular risk assessments relating to food safety and eating practices will be carried out. </w:t>
      </w:r>
    </w:p>
    <w:p w14:paraId="0CF2385A"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p>
    <w:p w14:paraId="4368973B" w14:textId="77777777" w:rsidR="003A394A" w:rsidRPr="003A394A" w:rsidRDefault="003A394A" w:rsidP="003A394A">
      <w:pPr>
        <w:spacing w:after="160" w:line="278" w:lineRule="auto"/>
        <w:rPr>
          <w:rFonts w:ascii="Century Gothic" w:eastAsiaTheme="minorHAnsi" w:hAnsi="Century Gothic" w:cstheme="minorBidi"/>
          <w:b/>
          <w:bCs/>
          <w:kern w:val="2"/>
          <w:sz w:val="24"/>
          <w:szCs w:val="24"/>
          <w:lang w:val="en-GB"/>
          <w14:ligatures w14:val="standardContextual"/>
        </w:rPr>
      </w:pPr>
      <w:r w:rsidRPr="003A394A">
        <w:rPr>
          <w:rFonts w:ascii="Century Gothic" w:eastAsiaTheme="minorHAnsi" w:hAnsi="Century Gothic" w:cstheme="minorBidi"/>
          <w:b/>
          <w:bCs/>
          <w:kern w:val="2"/>
          <w:sz w:val="24"/>
          <w:szCs w:val="24"/>
          <w:lang w:val="en-GB"/>
          <w14:ligatures w14:val="standardContextual"/>
        </w:rPr>
        <w:t>Conclusion</w:t>
      </w:r>
    </w:p>
    <w:p w14:paraId="1E7E97AA" w14:textId="77777777" w:rsidR="003A394A" w:rsidRPr="003A394A" w:rsidRDefault="003A394A" w:rsidP="003A394A">
      <w:pPr>
        <w:spacing w:after="160" w:line="278" w:lineRule="auto"/>
        <w:rPr>
          <w:rFonts w:ascii="Century Gothic" w:eastAsiaTheme="minorHAnsi" w:hAnsi="Century Gothic" w:cstheme="minorBidi"/>
          <w:kern w:val="2"/>
          <w:sz w:val="24"/>
          <w:szCs w:val="24"/>
          <w:lang w:val="en-GB"/>
          <w14:ligatures w14:val="standardContextual"/>
        </w:rPr>
      </w:pPr>
      <w:r w:rsidRPr="003A394A">
        <w:rPr>
          <w:rFonts w:ascii="Century Gothic" w:eastAsiaTheme="minorHAnsi" w:hAnsi="Century Gothic" w:cstheme="minorBidi"/>
          <w:kern w:val="2"/>
          <w:sz w:val="24"/>
          <w:szCs w:val="24"/>
          <w:lang w:val="en-GB"/>
          <w14:ligatures w14:val="standardContextual"/>
        </w:rPr>
        <w:t>Kingdom Christian School is committed to providing a safe and supportive environment where all children can eat confidently and develop healthy habits. Through effective supervision, clear procedures, and strong communication with families, we ensure that children’s safety and wellbeing remain our highest priority.</w:t>
      </w:r>
    </w:p>
    <w:p w14:paraId="6DA8E3AF" w14:textId="053459C0" w:rsidR="00AB5CBD" w:rsidRPr="003A394A" w:rsidRDefault="00AB5CBD" w:rsidP="00AB5CBD">
      <w:pPr>
        <w:ind w:left="360"/>
        <w:rPr>
          <w:rFonts w:ascii="Century Gothic" w:hAnsi="Century Gothic" w:cs="Arial"/>
          <w:b/>
          <w:bCs/>
          <w:sz w:val="24"/>
          <w:szCs w:val="24"/>
        </w:rPr>
      </w:pPr>
    </w:p>
    <w:p w14:paraId="3E1560DA" w14:textId="4101FF52" w:rsidR="00377B6B" w:rsidRPr="003A394A" w:rsidRDefault="00377B6B" w:rsidP="005D54B8">
      <w:pPr>
        <w:ind w:left="360"/>
        <w:rPr>
          <w:rFonts w:ascii="Century Gothic" w:hAnsi="Century Gothic" w:cs="Arial"/>
          <w:b/>
          <w:bCs/>
          <w:sz w:val="24"/>
          <w:szCs w:val="24"/>
        </w:rPr>
      </w:pPr>
      <w:r w:rsidRPr="003A394A">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3A394A" w14:paraId="568D26A8" w14:textId="77777777" w:rsidTr="001C5447">
        <w:tc>
          <w:tcPr>
            <w:tcW w:w="1134" w:type="dxa"/>
          </w:tcPr>
          <w:p w14:paraId="02402A21" w14:textId="77777777" w:rsidR="009F0BD2" w:rsidRPr="003A394A" w:rsidRDefault="009F0BD2" w:rsidP="005D54B8">
            <w:pPr>
              <w:rPr>
                <w:rFonts w:ascii="Century Gothic" w:hAnsi="Century Gothic" w:cs="Arial"/>
                <w:b/>
                <w:sz w:val="24"/>
                <w:szCs w:val="24"/>
              </w:rPr>
            </w:pPr>
            <w:r w:rsidRPr="003A394A">
              <w:rPr>
                <w:rFonts w:ascii="Century Gothic" w:hAnsi="Century Gothic" w:cs="Arial"/>
                <w:b/>
                <w:sz w:val="24"/>
                <w:szCs w:val="24"/>
              </w:rPr>
              <w:t>Version</w:t>
            </w:r>
          </w:p>
        </w:tc>
        <w:tc>
          <w:tcPr>
            <w:tcW w:w="1417" w:type="dxa"/>
          </w:tcPr>
          <w:p w14:paraId="729CDDA5" w14:textId="77777777" w:rsidR="009F0BD2" w:rsidRPr="003A394A" w:rsidRDefault="009F0BD2" w:rsidP="005D54B8">
            <w:pPr>
              <w:rPr>
                <w:rFonts w:ascii="Century Gothic" w:hAnsi="Century Gothic" w:cs="Arial"/>
                <w:b/>
                <w:sz w:val="24"/>
                <w:szCs w:val="24"/>
              </w:rPr>
            </w:pPr>
            <w:r w:rsidRPr="003A394A">
              <w:rPr>
                <w:rFonts w:ascii="Century Gothic" w:hAnsi="Century Gothic" w:cs="Arial"/>
                <w:b/>
                <w:sz w:val="24"/>
                <w:szCs w:val="24"/>
              </w:rPr>
              <w:t>Date</w:t>
            </w:r>
          </w:p>
        </w:tc>
        <w:tc>
          <w:tcPr>
            <w:tcW w:w="5102" w:type="dxa"/>
          </w:tcPr>
          <w:p w14:paraId="06F002DA" w14:textId="77777777" w:rsidR="009F0BD2" w:rsidRPr="003A394A" w:rsidRDefault="009F0BD2" w:rsidP="005D54B8">
            <w:pPr>
              <w:rPr>
                <w:rFonts w:ascii="Century Gothic" w:hAnsi="Century Gothic" w:cs="Arial"/>
                <w:b/>
                <w:sz w:val="24"/>
                <w:szCs w:val="24"/>
              </w:rPr>
            </w:pPr>
            <w:r w:rsidRPr="003A394A">
              <w:rPr>
                <w:rFonts w:ascii="Century Gothic" w:hAnsi="Century Gothic" w:cs="Arial"/>
                <w:b/>
                <w:sz w:val="24"/>
                <w:szCs w:val="24"/>
              </w:rPr>
              <w:t>Changes</w:t>
            </w:r>
          </w:p>
        </w:tc>
        <w:tc>
          <w:tcPr>
            <w:tcW w:w="1417" w:type="dxa"/>
          </w:tcPr>
          <w:p w14:paraId="40AA0BA2" w14:textId="77777777" w:rsidR="009F0BD2" w:rsidRPr="003A394A" w:rsidRDefault="009F0BD2" w:rsidP="005D54B8">
            <w:pPr>
              <w:rPr>
                <w:rFonts w:ascii="Century Gothic" w:hAnsi="Century Gothic" w:cs="Arial"/>
                <w:b/>
                <w:sz w:val="24"/>
                <w:szCs w:val="24"/>
              </w:rPr>
            </w:pPr>
            <w:r w:rsidRPr="003A394A">
              <w:rPr>
                <w:rFonts w:ascii="Century Gothic" w:hAnsi="Century Gothic" w:cs="Arial"/>
                <w:b/>
                <w:sz w:val="24"/>
                <w:szCs w:val="24"/>
              </w:rPr>
              <w:t>Approval</w:t>
            </w:r>
          </w:p>
        </w:tc>
      </w:tr>
      <w:tr w:rsidR="009F0BD2" w:rsidRPr="003A394A" w14:paraId="6BC7BEA1" w14:textId="77777777" w:rsidTr="001C5447">
        <w:tc>
          <w:tcPr>
            <w:tcW w:w="1134" w:type="dxa"/>
          </w:tcPr>
          <w:p w14:paraId="0010EEF3" w14:textId="77777777" w:rsidR="009F0BD2" w:rsidRPr="003A394A" w:rsidRDefault="009F0BD2" w:rsidP="005D54B8">
            <w:pPr>
              <w:rPr>
                <w:rFonts w:ascii="Century Gothic" w:hAnsi="Century Gothic" w:cs="Arial"/>
                <w:bCs/>
                <w:sz w:val="24"/>
                <w:szCs w:val="24"/>
              </w:rPr>
            </w:pPr>
            <w:r w:rsidRPr="003A394A">
              <w:rPr>
                <w:rFonts w:ascii="Century Gothic" w:hAnsi="Century Gothic" w:cs="Arial"/>
                <w:bCs/>
                <w:sz w:val="24"/>
                <w:szCs w:val="24"/>
              </w:rPr>
              <w:t>1</w:t>
            </w:r>
          </w:p>
        </w:tc>
        <w:tc>
          <w:tcPr>
            <w:tcW w:w="1417" w:type="dxa"/>
          </w:tcPr>
          <w:p w14:paraId="24AB93AE" w14:textId="77777777" w:rsidR="009F0BD2" w:rsidRPr="003A394A" w:rsidRDefault="009F0BD2" w:rsidP="005D54B8">
            <w:pPr>
              <w:rPr>
                <w:rFonts w:ascii="Century Gothic" w:hAnsi="Century Gothic" w:cs="Arial"/>
                <w:bCs/>
                <w:sz w:val="24"/>
                <w:szCs w:val="24"/>
              </w:rPr>
            </w:pPr>
            <w:r w:rsidRPr="003A394A">
              <w:rPr>
                <w:rFonts w:ascii="Century Gothic" w:hAnsi="Century Gothic" w:cs="Arial"/>
                <w:bCs/>
                <w:sz w:val="24"/>
                <w:szCs w:val="24"/>
              </w:rPr>
              <w:t>2026</w:t>
            </w:r>
          </w:p>
        </w:tc>
        <w:tc>
          <w:tcPr>
            <w:tcW w:w="5102" w:type="dxa"/>
          </w:tcPr>
          <w:p w14:paraId="230F8C05" w14:textId="77777777" w:rsidR="009F0BD2" w:rsidRPr="003A394A" w:rsidRDefault="009F0BD2" w:rsidP="005D54B8">
            <w:pPr>
              <w:rPr>
                <w:rFonts w:ascii="Century Gothic" w:hAnsi="Century Gothic" w:cs="Arial"/>
                <w:bCs/>
                <w:sz w:val="24"/>
                <w:szCs w:val="24"/>
              </w:rPr>
            </w:pPr>
            <w:r w:rsidRPr="003A394A">
              <w:rPr>
                <w:rFonts w:ascii="Century Gothic" w:hAnsi="Century Gothic" w:cs="Arial"/>
                <w:bCs/>
                <w:sz w:val="24"/>
                <w:szCs w:val="24"/>
              </w:rPr>
              <w:t>Re-branded to KCS. Formatting.</w:t>
            </w:r>
          </w:p>
          <w:p w14:paraId="654D44EA" w14:textId="1AAFD7BF" w:rsidR="00AB7C8D" w:rsidRPr="003A394A" w:rsidRDefault="00AB7C8D" w:rsidP="003A394A">
            <w:pPr>
              <w:rPr>
                <w:rFonts w:ascii="Century Gothic" w:hAnsi="Century Gothic" w:cs="Arial"/>
                <w:bCs/>
                <w:sz w:val="24"/>
                <w:szCs w:val="24"/>
              </w:rPr>
            </w:pPr>
          </w:p>
        </w:tc>
        <w:tc>
          <w:tcPr>
            <w:tcW w:w="1417" w:type="dxa"/>
          </w:tcPr>
          <w:p w14:paraId="6059B027" w14:textId="77777777" w:rsidR="009F0BD2" w:rsidRPr="003A394A" w:rsidRDefault="009F0BD2" w:rsidP="005D54B8">
            <w:pPr>
              <w:rPr>
                <w:rFonts w:ascii="Century Gothic" w:hAnsi="Century Gothic" w:cs="Arial"/>
                <w:bCs/>
                <w:sz w:val="24"/>
                <w:szCs w:val="24"/>
              </w:rPr>
            </w:pPr>
            <w:r w:rsidRPr="003A394A">
              <w:rPr>
                <w:rFonts w:ascii="Century Gothic" w:hAnsi="Century Gothic" w:cs="Arial"/>
                <w:bCs/>
                <w:sz w:val="24"/>
                <w:szCs w:val="24"/>
              </w:rPr>
              <w:t>SO</w:t>
            </w:r>
          </w:p>
        </w:tc>
      </w:tr>
      <w:tr w:rsidR="009F0BD2" w:rsidRPr="003A394A" w14:paraId="681A3F30" w14:textId="77777777" w:rsidTr="001C5447">
        <w:tc>
          <w:tcPr>
            <w:tcW w:w="1134" w:type="dxa"/>
          </w:tcPr>
          <w:p w14:paraId="68E906FE" w14:textId="77777777" w:rsidR="009F0BD2" w:rsidRPr="003A394A" w:rsidRDefault="009F0BD2" w:rsidP="005D54B8">
            <w:pPr>
              <w:rPr>
                <w:rFonts w:ascii="Century Gothic" w:hAnsi="Century Gothic" w:cs="Arial"/>
                <w:bCs/>
                <w:sz w:val="24"/>
                <w:szCs w:val="24"/>
              </w:rPr>
            </w:pPr>
          </w:p>
        </w:tc>
        <w:tc>
          <w:tcPr>
            <w:tcW w:w="1417" w:type="dxa"/>
          </w:tcPr>
          <w:p w14:paraId="4EBE3CAD" w14:textId="77777777" w:rsidR="009F0BD2" w:rsidRPr="003A394A" w:rsidRDefault="009F0BD2" w:rsidP="005D54B8">
            <w:pPr>
              <w:rPr>
                <w:rFonts w:ascii="Century Gothic" w:hAnsi="Century Gothic" w:cs="Arial"/>
                <w:bCs/>
                <w:sz w:val="24"/>
                <w:szCs w:val="24"/>
              </w:rPr>
            </w:pPr>
          </w:p>
        </w:tc>
        <w:tc>
          <w:tcPr>
            <w:tcW w:w="5102" w:type="dxa"/>
          </w:tcPr>
          <w:p w14:paraId="732AA318" w14:textId="77777777" w:rsidR="009F0BD2" w:rsidRPr="003A394A" w:rsidRDefault="009F0BD2" w:rsidP="005D54B8">
            <w:pPr>
              <w:rPr>
                <w:rFonts w:ascii="Century Gothic" w:hAnsi="Century Gothic" w:cs="Arial"/>
                <w:bCs/>
                <w:sz w:val="24"/>
                <w:szCs w:val="24"/>
              </w:rPr>
            </w:pPr>
          </w:p>
        </w:tc>
        <w:tc>
          <w:tcPr>
            <w:tcW w:w="1417" w:type="dxa"/>
          </w:tcPr>
          <w:p w14:paraId="45BFBF49" w14:textId="77777777" w:rsidR="009F0BD2" w:rsidRPr="003A394A" w:rsidRDefault="009F0BD2" w:rsidP="005D54B8">
            <w:pPr>
              <w:rPr>
                <w:rFonts w:ascii="Century Gothic" w:hAnsi="Century Gothic" w:cs="Arial"/>
                <w:bCs/>
                <w:sz w:val="24"/>
                <w:szCs w:val="24"/>
              </w:rPr>
            </w:pPr>
          </w:p>
        </w:tc>
      </w:tr>
    </w:tbl>
    <w:p w14:paraId="45F92653" w14:textId="77777777" w:rsidR="009F0BD2" w:rsidRPr="003A394A" w:rsidRDefault="009F0BD2" w:rsidP="005D54B8">
      <w:pPr>
        <w:ind w:left="360"/>
        <w:rPr>
          <w:rFonts w:ascii="Century Gothic" w:hAnsi="Century Gothic" w:cs="Arial"/>
          <w:b/>
          <w:bCs/>
          <w:sz w:val="24"/>
          <w:szCs w:val="24"/>
        </w:rPr>
      </w:pPr>
    </w:p>
    <w:p w14:paraId="2ECD09C6" w14:textId="77777777" w:rsidR="00E5179C" w:rsidRPr="003A394A" w:rsidRDefault="00E5179C" w:rsidP="005D54B8">
      <w:pPr>
        <w:rPr>
          <w:rFonts w:ascii="Century Gothic" w:hAnsi="Century Gothic" w:cs="Arial"/>
          <w:sz w:val="24"/>
          <w:szCs w:val="24"/>
          <w:lang w:val="en-GB"/>
        </w:rPr>
      </w:pPr>
    </w:p>
    <w:p w14:paraId="0AFCCE38" w14:textId="77777777" w:rsidR="0079547C" w:rsidRPr="003A394A" w:rsidRDefault="0079547C" w:rsidP="005D54B8">
      <w:pPr>
        <w:rPr>
          <w:rFonts w:ascii="Century Gothic" w:hAnsi="Century Gothic" w:cs="Arial"/>
          <w:sz w:val="24"/>
          <w:szCs w:val="24"/>
          <w:lang w:val="en-GB"/>
        </w:rPr>
      </w:pPr>
    </w:p>
    <w:sectPr w:rsidR="0079547C" w:rsidRPr="003A394A" w:rsidSect="00CB7E1A">
      <w:headerReference w:type="default" r:id="rId9"/>
      <w:footerReference w:type="default" r:id="rId10"/>
      <w:headerReference w:type="first" r:id="rId11"/>
      <w:footerReference w:type="first" r:id="rId12"/>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7B1C" w14:textId="77777777" w:rsidR="00F00FA4" w:rsidRDefault="00F00FA4">
      <w:r>
        <w:separator/>
      </w:r>
    </w:p>
  </w:endnote>
  <w:endnote w:type="continuationSeparator" w:id="0">
    <w:p w14:paraId="0757F153" w14:textId="77777777" w:rsidR="00F00FA4" w:rsidRDefault="00F0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C8FE" w14:textId="77777777" w:rsidR="00F00FA4" w:rsidRDefault="00F00FA4">
      <w:r>
        <w:separator/>
      </w:r>
    </w:p>
  </w:footnote>
  <w:footnote w:type="continuationSeparator" w:id="0">
    <w:p w14:paraId="1500891B" w14:textId="77777777" w:rsidR="00F00FA4" w:rsidRDefault="00F0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0EB99976" w:rsidR="00A14250" w:rsidRPr="00A14250" w:rsidRDefault="002337BB"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3A394A">
            <w:rPr>
              <w:rFonts w:ascii="Century Gothic" w:hAnsi="Century Gothic" w:cs="Arial"/>
              <w:kern w:val="2"/>
              <w:sz w:val="24"/>
              <w:szCs w:val="24"/>
            </w:rPr>
            <w:t xml:space="preserve">Safer Eating Policy </w:t>
          </w:r>
          <w:r w:rsidR="00064577">
            <w:rPr>
              <w:rFonts w:ascii="Century Gothic" w:hAnsi="Century Gothic" w:cs="Arial"/>
              <w:kern w:val="2"/>
              <w:sz w:val="24"/>
              <w:szCs w:val="24"/>
            </w:rPr>
            <w:t xml:space="preserve">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785E99BA" w:rsidR="00CB7E1A" w:rsidRPr="00064577" w:rsidRDefault="00CB7E1A" w:rsidP="00CB7E1A">
          <w:pPr>
            <w:pStyle w:val="Header"/>
            <w:rPr>
              <w:rFonts w:ascii="Century Gothic" w:hAnsi="Century Gothic" w:cs="Arial"/>
              <w:kern w:val="2"/>
              <w:sz w:val="22"/>
              <w:szCs w:val="22"/>
            </w:rPr>
          </w:pPr>
          <w:r w:rsidRPr="00064577">
            <w:rPr>
              <w:rFonts w:ascii="Century Gothic" w:hAnsi="Century Gothic" w:cs="Arial"/>
              <w:kern w:val="2"/>
              <w:sz w:val="22"/>
              <w:szCs w:val="22"/>
            </w:rPr>
            <w:t xml:space="preserve">Kingdom Christian School: </w:t>
          </w:r>
          <w:r w:rsidR="003A394A">
            <w:rPr>
              <w:rFonts w:ascii="Century Gothic" w:hAnsi="Century Gothic" w:cs="Arial"/>
              <w:kern w:val="2"/>
              <w:sz w:val="22"/>
              <w:szCs w:val="22"/>
            </w:rPr>
            <w:t xml:space="preserve">Safer Eating Policy </w:t>
          </w:r>
          <w:r w:rsidR="00064577" w:rsidRPr="00064577">
            <w:rPr>
              <w:rFonts w:ascii="Century Gothic" w:hAnsi="Century Gothic" w:cs="Arial"/>
              <w:kern w:val="2"/>
              <w:sz w:val="22"/>
              <w:szCs w:val="22"/>
            </w:rPr>
            <w:t xml:space="preserve"> </w:t>
          </w:r>
          <w:r w:rsidR="002337BB" w:rsidRPr="00064577">
            <w:rPr>
              <w:rFonts w:ascii="Century Gothic" w:hAnsi="Century Gothic" w:cs="Arial"/>
              <w:kern w:val="2"/>
              <w:sz w:val="22"/>
              <w:szCs w:val="22"/>
            </w:rPr>
            <w:t xml:space="preserve"> </w:t>
          </w:r>
          <w:r w:rsidR="00D704A8" w:rsidRPr="00064577">
            <w:rPr>
              <w:rFonts w:ascii="Century Gothic" w:hAnsi="Century Gothic" w:cs="Arial"/>
              <w:kern w:val="2"/>
              <w:sz w:val="22"/>
              <w:szCs w:val="22"/>
            </w:rPr>
            <w:t xml:space="preserve"> </w:t>
          </w:r>
          <w:r w:rsidR="00854DFC" w:rsidRPr="00064577">
            <w:rPr>
              <w:rFonts w:ascii="Century Gothic" w:hAnsi="Century Gothic" w:cs="Arial"/>
              <w:kern w:val="2"/>
              <w:sz w:val="22"/>
              <w:szCs w:val="22"/>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1487F89F" w:rsidR="00CB7E1A" w:rsidRPr="00A14250" w:rsidRDefault="00911531" w:rsidP="00CB7E1A">
          <w:pPr>
            <w:pStyle w:val="Header"/>
            <w:jc w:val="right"/>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603C78D1" w:rsidR="00CB7E1A" w:rsidRPr="00911531" w:rsidRDefault="00CB7E1A" w:rsidP="00911531">
    <w:pPr>
      <w:pStyle w:val="Header"/>
      <w:tabs>
        <w:tab w:val="clear" w:pos="4153"/>
        <w:tab w:val="clear" w:pos="8306"/>
        <w:tab w:val="left" w:pos="5616"/>
      </w:tabs>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C4447"/>
    <w:multiLevelType w:val="multilevel"/>
    <w:tmpl w:val="1D7C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83840"/>
    <w:multiLevelType w:val="multilevel"/>
    <w:tmpl w:val="70C2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C08DC"/>
    <w:multiLevelType w:val="multilevel"/>
    <w:tmpl w:val="211EC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3BC5"/>
    <w:multiLevelType w:val="multilevel"/>
    <w:tmpl w:val="6346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D647C"/>
    <w:multiLevelType w:val="multilevel"/>
    <w:tmpl w:val="8DC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26A84"/>
    <w:multiLevelType w:val="multilevel"/>
    <w:tmpl w:val="2B36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12FCC"/>
    <w:multiLevelType w:val="hybridMultilevel"/>
    <w:tmpl w:val="C4A2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F31B7"/>
    <w:multiLevelType w:val="multilevel"/>
    <w:tmpl w:val="FD2C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662B4"/>
    <w:multiLevelType w:val="multilevel"/>
    <w:tmpl w:val="A2F2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03289"/>
    <w:multiLevelType w:val="multilevel"/>
    <w:tmpl w:val="F974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24E48"/>
    <w:multiLevelType w:val="multilevel"/>
    <w:tmpl w:val="B1C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F83FF3"/>
    <w:multiLevelType w:val="multilevel"/>
    <w:tmpl w:val="3302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4342BB"/>
    <w:multiLevelType w:val="multilevel"/>
    <w:tmpl w:val="974A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A36365"/>
    <w:multiLevelType w:val="multilevel"/>
    <w:tmpl w:val="D4BA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BA4EBB"/>
    <w:multiLevelType w:val="multilevel"/>
    <w:tmpl w:val="348C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F1D0CF0"/>
    <w:multiLevelType w:val="multilevel"/>
    <w:tmpl w:val="1826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725B3F"/>
    <w:multiLevelType w:val="multilevel"/>
    <w:tmpl w:val="A1C0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34845"/>
    <w:multiLevelType w:val="multilevel"/>
    <w:tmpl w:val="7D4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193C4A"/>
    <w:multiLevelType w:val="multilevel"/>
    <w:tmpl w:val="275A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840678"/>
    <w:multiLevelType w:val="multilevel"/>
    <w:tmpl w:val="B7B4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63543D"/>
    <w:multiLevelType w:val="multilevel"/>
    <w:tmpl w:val="F298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20"/>
  </w:num>
  <w:num w:numId="2" w16cid:durableId="1471946800">
    <w:abstractNumId w:val="24"/>
  </w:num>
  <w:num w:numId="3" w16cid:durableId="1424760214">
    <w:abstractNumId w:val="27"/>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14"/>
  </w:num>
  <w:num w:numId="6" w16cid:durableId="828208487">
    <w:abstractNumId w:val="25"/>
  </w:num>
  <w:num w:numId="7" w16cid:durableId="1279753960">
    <w:abstractNumId w:val="21"/>
  </w:num>
  <w:num w:numId="8" w16cid:durableId="1941797204">
    <w:abstractNumId w:val="7"/>
  </w:num>
  <w:num w:numId="9" w16cid:durableId="242759531">
    <w:abstractNumId w:val="8"/>
  </w:num>
  <w:num w:numId="10" w16cid:durableId="2123261694">
    <w:abstractNumId w:val="4"/>
  </w:num>
  <w:num w:numId="11" w16cid:durableId="206261382">
    <w:abstractNumId w:val="22"/>
  </w:num>
  <w:num w:numId="12" w16cid:durableId="1365446747">
    <w:abstractNumId w:val="18"/>
  </w:num>
  <w:num w:numId="13" w16cid:durableId="949623211">
    <w:abstractNumId w:val="19"/>
  </w:num>
  <w:num w:numId="14" w16cid:durableId="1680086425">
    <w:abstractNumId w:val="2"/>
  </w:num>
  <w:num w:numId="15" w16cid:durableId="862128872">
    <w:abstractNumId w:val="12"/>
  </w:num>
  <w:num w:numId="16" w16cid:durableId="394085074">
    <w:abstractNumId w:val="15"/>
  </w:num>
  <w:num w:numId="17" w16cid:durableId="1099839203">
    <w:abstractNumId w:val="23"/>
  </w:num>
  <w:num w:numId="18" w16cid:durableId="1593658542">
    <w:abstractNumId w:val="5"/>
  </w:num>
  <w:num w:numId="19" w16cid:durableId="556664905">
    <w:abstractNumId w:val="10"/>
  </w:num>
  <w:num w:numId="20" w16cid:durableId="1682507995">
    <w:abstractNumId w:val="28"/>
  </w:num>
  <w:num w:numId="21" w16cid:durableId="1568958756">
    <w:abstractNumId w:val="6"/>
  </w:num>
  <w:num w:numId="22" w16cid:durableId="1162812513">
    <w:abstractNumId w:val="9"/>
  </w:num>
  <w:num w:numId="23" w16cid:durableId="1465002149">
    <w:abstractNumId w:val="26"/>
  </w:num>
  <w:num w:numId="24" w16cid:durableId="278412334">
    <w:abstractNumId w:val="1"/>
  </w:num>
  <w:num w:numId="25" w16cid:durableId="1237476764">
    <w:abstractNumId w:val="30"/>
  </w:num>
  <w:num w:numId="26" w16cid:durableId="347223511">
    <w:abstractNumId w:val="17"/>
  </w:num>
  <w:num w:numId="27" w16cid:durableId="1816095987">
    <w:abstractNumId w:val="11"/>
  </w:num>
  <w:num w:numId="28" w16cid:durableId="1107576838">
    <w:abstractNumId w:val="29"/>
  </w:num>
  <w:num w:numId="29" w16cid:durableId="814296647">
    <w:abstractNumId w:val="16"/>
  </w:num>
  <w:num w:numId="30" w16cid:durableId="819662569">
    <w:abstractNumId w:val="3"/>
  </w:num>
  <w:num w:numId="31" w16cid:durableId="155272559">
    <w:abstractNumId w:val="13"/>
  </w:num>
  <w:num w:numId="32" w16cid:durableId="913125524">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4577"/>
    <w:rsid w:val="0006671E"/>
    <w:rsid w:val="00074208"/>
    <w:rsid w:val="000D1CD9"/>
    <w:rsid w:val="001172C5"/>
    <w:rsid w:val="00191614"/>
    <w:rsid w:val="00195ED6"/>
    <w:rsid w:val="001A525D"/>
    <w:rsid w:val="001E52D6"/>
    <w:rsid w:val="001F55FB"/>
    <w:rsid w:val="002315C2"/>
    <w:rsid w:val="002337BB"/>
    <w:rsid w:val="00242C57"/>
    <w:rsid w:val="002550E4"/>
    <w:rsid w:val="00281BCA"/>
    <w:rsid w:val="002A78B2"/>
    <w:rsid w:val="002E0E08"/>
    <w:rsid w:val="002E77ED"/>
    <w:rsid w:val="002F0D67"/>
    <w:rsid w:val="0032428F"/>
    <w:rsid w:val="003260B4"/>
    <w:rsid w:val="00364470"/>
    <w:rsid w:val="00377B6B"/>
    <w:rsid w:val="0038187A"/>
    <w:rsid w:val="0038482F"/>
    <w:rsid w:val="00397BD0"/>
    <w:rsid w:val="003A394A"/>
    <w:rsid w:val="003A53F0"/>
    <w:rsid w:val="003B05C8"/>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11604"/>
    <w:rsid w:val="00633CA9"/>
    <w:rsid w:val="00643400"/>
    <w:rsid w:val="00647B15"/>
    <w:rsid w:val="006D09DF"/>
    <w:rsid w:val="006D6C6C"/>
    <w:rsid w:val="0079547C"/>
    <w:rsid w:val="007A0CD9"/>
    <w:rsid w:val="007C4D22"/>
    <w:rsid w:val="007D0292"/>
    <w:rsid w:val="008171AD"/>
    <w:rsid w:val="00841011"/>
    <w:rsid w:val="008417B8"/>
    <w:rsid w:val="00854DFC"/>
    <w:rsid w:val="00857C24"/>
    <w:rsid w:val="008B20DA"/>
    <w:rsid w:val="008C71D2"/>
    <w:rsid w:val="008D7AEE"/>
    <w:rsid w:val="00911531"/>
    <w:rsid w:val="009216EF"/>
    <w:rsid w:val="009773BA"/>
    <w:rsid w:val="009D216A"/>
    <w:rsid w:val="009E5B94"/>
    <w:rsid w:val="009F0BD2"/>
    <w:rsid w:val="00A14250"/>
    <w:rsid w:val="00AA4456"/>
    <w:rsid w:val="00AA5575"/>
    <w:rsid w:val="00AB5CBD"/>
    <w:rsid w:val="00AB7C8D"/>
    <w:rsid w:val="00AD6504"/>
    <w:rsid w:val="00AF168F"/>
    <w:rsid w:val="00B26B14"/>
    <w:rsid w:val="00B53D5C"/>
    <w:rsid w:val="00BE58EF"/>
    <w:rsid w:val="00BF4B45"/>
    <w:rsid w:val="00C03ADE"/>
    <w:rsid w:val="00C2406E"/>
    <w:rsid w:val="00C615B5"/>
    <w:rsid w:val="00C666B5"/>
    <w:rsid w:val="00C70B28"/>
    <w:rsid w:val="00C73723"/>
    <w:rsid w:val="00C840FC"/>
    <w:rsid w:val="00CB7E1A"/>
    <w:rsid w:val="00CE5BC3"/>
    <w:rsid w:val="00D1426B"/>
    <w:rsid w:val="00D40CF6"/>
    <w:rsid w:val="00D57CC0"/>
    <w:rsid w:val="00D704A8"/>
    <w:rsid w:val="00DA0233"/>
    <w:rsid w:val="00DA658D"/>
    <w:rsid w:val="00DB53E5"/>
    <w:rsid w:val="00DC667F"/>
    <w:rsid w:val="00DD693A"/>
    <w:rsid w:val="00E5179C"/>
    <w:rsid w:val="00EA160B"/>
    <w:rsid w:val="00EA6555"/>
    <w:rsid w:val="00EA65AF"/>
    <w:rsid w:val="00EB1ABF"/>
    <w:rsid w:val="00F00FA4"/>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064577"/>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 w:type="character" w:customStyle="1" w:styleId="Heading3Char">
    <w:name w:val="Heading 3 Char"/>
    <w:basedOn w:val="DefaultParagraphFont"/>
    <w:link w:val="Heading3"/>
    <w:uiPriority w:val="9"/>
    <w:semiHidden/>
    <w:rsid w:val="00064577"/>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2026-06-15T21:15:00Z</dcterms:created>
  <dcterms:modified xsi:type="dcterms:W3CDTF">2026-06-15T21:15:00Z</dcterms:modified>
</cp:coreProperties>
</file>