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AA6D9A" w:rsidRDefault="005A70CC" w:rsidP="005D54B8">
      <w:pPr>
        <w:pStyle w:val="Title"/>
        <w:jc w:val="left"/>
        <w:rPr>
          <w:rFonts w:ascii="Century Gothic" w:hAnsi="Century Gothic" w:cs="Arial"/>
          <w:szCs w:val="24"/>
        </w:rPr>
      </w:pPr>
      <w:r w:rsidRPr="00AA6D9A">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AA6D9A" w:rsidRDefault="00A14250" w:rsidP="005D54B8">
      <w:pPr>
        <w:pStyle w:val="Title"/>
        <w:rPr>
          <w:rFonts w:ascii="Century Gothic" w:hAnsi="Century Gothic" w:cs="Arial"/>
          <w:szCs w:val="24"/>
          <w:u w:val="single"/>
        </w:rPr>
      </w:pPr>
    </w:p>
    <w:p w14:paraId="7F901F0B" w14:textId="77777777" w:rsidR="00A14250" w:rsidRPr="00AA6D9A" w:rsidRDefault="00A14250" w:rsidP="005D54B8">
      <w:pPr>
        <w:pStyle w:val="Title"/>
        <w:rPr>
          <w:rFonts w:ascii="Century Gothic" w:hAnsi="Century Gothic" w:cs="Arial"/>
          <w:szCs w:val="24"/>
          <w:u w:val="single"/>
        </w:rPr>
      </w:pPr>
    </w:p>
    <w:p w14:paraId="618D9A5F" w14:textId="77777777" w:rsidR="00603BF4" w:rsidRPr="00AA6D9A" w:rsidRDefault="00603BF4" w:rsidP="00603BF4">
      <w:pPr>
        <w:spacing w:line="276" w:lineRule="auto"/>
        <w:jc w:val="both"/>
        <w:rPr>
          <w:rFonts w:ascii="Century Gothic" w:hAnsi="Century Gothic" w:cs="Arial"/>
          <w:sz w:val="28"/>
          <w:szCs w:val="28"/>
          <w:lang w:val="en-GB" w:eastAsia="en-GB"/>
        </w:rPr>
      </w:pPr>
    </w:p>
    <w:p w14:paraId="10682BCC" w14:textId="74370689" w:rsidR="00603BF4" w:rsidRPr="00AA6D9A" w:rsidRDefault="00603BF4" w:rsidP="00603BF4">
      <w:pPr>
        <w:spacing w:line="276" w:lineRule="auto"/>
        <w:rPr>
          <w:rFonts w:ascii="Century Gothic" w:hAnsi="Century Gothic" w:cs="Calibri"/>
          <w:b/>
          <w:bCs/>
          <w:sz w:val="24"/>
          <w:szCs w:val="24"/>
          <w:u w:val="single"/>
          <w:lang w:val="en-GB" w:eastAsia="en-GB"/>
        </w:rPr>
      </w:pPr>
      <w:r w:rsidRPr="00AA6D9A">
        <w:rPr>
          <w:rFonts w:ascii="Century Gothic" w:hAnsi="Century Gothic" w:cs="Calibri"/>
          <w:b/>
          <w:bCs/>
          <w:sz w:val="24"/>
          <w:szCs w:val="24"/>
          <w:lang w:val="en-GB" w:eastAsia="en-GB"/>
        </w:rPr>
        <w:t xml:space="preserve">                                                   </w:t>
      </w:r>
      <w:r w:rsidR="00AA6D9A" w:rsidRPr="00AA6D9A">
        <w:rPr>
          <w:rFonts w:ascii="Century Gothic" w:hAnsi="Century Gothic" w:cs="Calibri"/>
          <w:b/>
          <w:bCs/>
          <w:sz w:val="24"/>
          <w:szCs w:val="24"/>
          <w:lang w:val="en-GB" w:eastAsia="en-GB"/>
        </w:rPr>
        <w:t xml:space="preserve"> </w:t>
      </w:r>
      <w:r w:rsidR="00AA6D9A" w:rsidRPr="00AA6D9A">
        <w:rPr>
          <w:rFonts w:ascii="Century Gothic" w:hAnsi="Century Gothic" w:cs="Calibri"/>
          <w:b/>
          <w:bCs/>
          <w:sz w:val="24"/>
          <w:szCs w:val="24"/>
          <w:u w:val="single"/>
          <w:lang w:val="en-GB" w:eastAsia="en-GB"/>
        </w:rPr>
        <w:t xml:space="preserve">SHARE SITE POLICY </w:t>
      </w:r>
    </w:p>
    <w:p w14:paraId="2C96B9F8" w14:textId="77777777" w:rsidR="00603BF4" w:rsidRPr="00AA6D9A" w:rsidRDefault="00603BF4" w:rsidP="00603BF4">
      <w:pPr>
        <w:spacing w:line="276" w:lineRule="auto"/>
        <w:rPr>
          <w:rFonts w:ascii="Century Gothic" w:hAnsi="Century Gothic" w:cs="Calibri"/>
          <w:b/>
          <w:bCs/>
          <w:sz w:val="24"/>
          <w:szCs w:val="24"/>
          <w:u w:val="single"/>
          <w:lang w:val="en-GB" w:eastAsia="en-GB"/>
        </w:rPr>
      </w:pPr>
    </w:p>
    <w:p w14:paraId="2F632475" w14:textId="77777777" w:rsidR="00D65481" w:rsidRPr="00AA6D9A" w:rsidRDefault="00D65481" w:rsidP="00D65481">
      <w:pPr>
        <w:spacing w:line="276" w:lineRule="auto"/>
        <w:jc w:val="both"/>
        <w:rPr>
          <w:rFonts w:ascii="Century Gothic" w:hAnsi="Century Gothic" w:cs="Calibri"/>
          <w:sz w:val="24"/>
          <w:szCs w:val="24"/>
          <w:lang w:val="en-GB" w:eastAsia="en-GB"/>
        </w:rPr>
      </w:pPr>
    </w:p>
    <w:p w14:paraId="0FF5E7B2" w14:textId="77777777" w:rsidR="00AA6D9A" w:rsidRPr="00AA6D9A" w:rsidRDefault="00AA6D9A" w:rsidP="00AA6D9A">
      <w:pPr>
        <w:rPr>
          <w:rFonts w:ascii="Century Gothic" w:hAnsi="Century Gothic" w:cstheme="minorHAnsi"/>
          <w:b/>
          <w:sz w:val="24"/>
          <w:szCs w:val="24"/>
          <w:u w:val="single"/>
        </w:rPr>
      </w:pPr>
      <w:r w:rsidRPr="00AA6D9A">
        <w:rPr>
          <w:rFonts w:ascii="Century Gothic" w:hAnsi="Century Gothic" w:cstheme="minorHAnsi"/>
          <w:b/>
          <w:sz w:val="24"/>
          <w:szCs w:val="24"/>
          <w:u w:val="single"/>
        </w:rPr>
        <w:t>Introduction</w:t>
      </w:r>
    </w:p>
    <w:p w14:paraId="67C659BD" w14:textId="77777777" w:rsidR="00AA6D9A" w:rsidRPr="00AA6D9A" w:rsidRDefault="00AA6D9A" w:rsidP="00AA6D9A">
      <w:pPr>
        <w:pStyle w:val="Default"/>
        <w:shd w:val="clear" w:color="auto" w:fill="FFFFFF" w:themeFill="background1"/>
        <w:spacing w:line="276" w:lineRule="auto"/>
        <w:jc w:val="both"/>
        <w:rPr>
          <w:rFonts w:ascii="Century Gothic" w:hAnsi="Century Gothic" w:cstheme="minorHAnsi"/>
          <w:color w:val="auto"/>
        </w:rPr>
      </w:pPr>
    </w:p>
    <w:p w14:paraId="3F6DA08F" w14:textId="77777777" w:rsidR="00AA6D9A" w:rsidRPr="00AA6D9A" w:rsidRDefault="00AA6D9A" w:rsidP="00AA6D9A">
      <w:pPr>
        <w:spacing w:line="285" w:lineRule="atLeast"/>
        <w:jc w:val="both"/>
        <w:rPr>
          <w:rFonts w:ascii="Century Gothic" w:hAnsi="Century Gothic" w:cstheme="minorHAnsi"/>
          <w:sz w:val="24"/>
          <w:szCs w:val="24"/>
        </w:rPr>
      </w:pPr>
      <w:r w:rsidRPr="00AA6D9A">
        <w:rPr>
          <w:rFonts w:ascii="Century Gothic" w:hAnsi="Century Gothic" w:cstheme="minorHAnsi"/>
          <w:sz w:val="24"/>
          <w:szCs w:val="24"/>
        </w:rPr>
        <w:t xml:space="preserve">Watchorn Christian School is situated within the Watchorn Church building. The premises are shared with the church and for part of the week, the church and community </w:t>
      </w:r>
      <w:proofErr w:type="spellStart"/>
      <w:r w:rsidRPr="00AA6D9A">
        <w:rPr>
          <w:rFonts w:ascii="Century Gothic" w:hAnsi="Century Gothic" w:cstheme="minorHAnsi"/>
          <w:sz w:val="24"/>
          <w:szCs w:val="24"/>
        </w:rPr>
        <w:t>utilise</w:t>
      </w:r>
      <w:proofErr w:type="spellEnd"/>
      <w:r w:rsidRPr="00AA6D9A">
        <w:rPr>
          <w:rFonts w:ascii="Century Gothic" w:hAnsi="Century Gothic" w:cstheme="minorHAnsi"/>
          <w:sz w:val="24"/>
          <w:szCs w:val="24"/>
        </w:rPr>
        <w:t xml:space="preserve"> parts of the building- separate from Watchorn Christian School. </w:t>
      </w:r>
    </w:p>
    <w:p w14:paraId="6BB55787" w14:textId="77777777" w:rsidR="00AA6D9A" w:rsidRPr="00AA6D9A" w:rsidRDefault="00AA6D9A" w:rsidP="00AA6D9A">
      <w:pPr>
        <w:spacing w:line="285" w:lineRule="atLeast"/>
        <w:rPr>
          <w:rFonts w:ascii="Century Gothic" w:hAnsi="Century Gothic" w:cstheme="minorHAnsi"/>
          <w:sz w:val="24"/>
          <w:szCs w:val="24"/>
        </w:rPr>
      </w:pPr>
    </w:p>
    <w:p w14:paraId="26EBBE1F" w14:textId="77777777" w:rsidR="00AA6D9A" w:rsidRPr="00AA6D9A" w:rsidRDefault="00AA6D9A" w:rsidP="00AA6D9A">
      <w:pPr>
        <w:spacing w:line="285" w:lineRule="atLeast"/>
        <w:rPr>
          <w:rFonts w:ascii="Century Gothic" w:hAnsi="Century Gothic" w:cstheme="minorHAnsi"/>
          <w:b/>
          <w:sz w:val="24"/>
          <w:szCs w:val="24"/>
          <w:u w:val="single"/>
          <w:lang w:eastAsia="en-GB"/>
        </w:rPr>
      </w:pPr>
      <w:r w:rsidRPr="00AA6D9A">
        <w:rPr>
          <w:rFonts w:ascii="Century Gothic" w:hAnsi="Century Gothic" w:cstheme="minorHAnsi"/>
          <w:b/>
          <w:sz w:val="24"/>
          <w:szCs w:val="24"/>
          <w:u w:val="single"/>
        </w:rPr>
        <w:t>Aims</w:t>
      </w:r>
    </w:p>
    <w:p w14:paraId="3CE96A47" w14:textId="77777777" w:rsidR="00AA6D9A" w:rsidRPr="00AA6D9A" w:rsidRDefault="00AA6D9A" w:rsidP="00AA6D9A">
      <w:pPr>
        <w:pStyle w:val="Default"/>
        <w:shd w:val="clear" w:color="auto" w:fill="FFFFFF" w:themeFill="background1"/>
        <w:spacing w:line="276" w:lineRule="auto"/>
        <w:jc w:val="both"/>
        <w:rPr>
          <w:rFonts w:ascii="Century Gothic" w:hAnsi="Century Gothic" w:cstheme="minorHAnsi"/>
          <w:color w:val="auto"/>
        </w:rPr>
      </w:pPr>
    </w:p>
    <w:p w14:paraId="619EF66A" w14:textId="77777777" w:rsidR="00AA6D9A" w:rsidRPr="00AA6D9A" w:rsidRDefault="00AA6D9A" w:rsidP="00AA6D9A">
      <w:pPr>
        <w:pStyle w:val="Default"/>
        <w:shd w:val="clear" w:color="auto" w:fill="FFFFFF" w:themeFill="background1"/>
        <w:spacing w:line="276" w:lineRule="auto"/>
        <w:jc w:val="both"/>
        <w:rPr>
          <w:rFonts w:ascii="Century Gothic" w:hAnsi="Century Gothic" w:cstheme="minorHAnsi"/>
          <w:color w:val="auto"/>
        </w:rPr>
      </w:pPr>
      <w:r w:rsidRPr="00AA6D9A">
        <w:rPr>
          <w:rFonts w:ascii="Century Gothic" w:hAnsi="Century Gothic" w:cstheme="minorHAnsi"/>
          <w:color w:val="auto"/>
        </w:rPr>
        <w:t xml:space="preserve">This policy aims to set out the ways in which the school will work closely with Watchorn Church to: </w:t>
      </w:r>
    </w:p>
    <w:p w14:paraId="2A602B6F" w14:textId="77777777" w:rsidR="00AA6D9A" w:rsidRPr="00AA6D9A" w:rsidRDefault="00AA6D9A" w:rsidP="00AA6D9A">
      <w:pPr>
        <w:pStyle w:val="Default"/>
        <w:numPr>
          <w:ilvl w:val="0"/>
          <w:numId w:val="38"/>
        </w:numPr>
        <w:shd w:val="clear" w:color="auto" w:fill="FFFFFF" w:themeFill="background1"/>
        <w:spacing w:line="276" w:lineRule="auto"/>
        <w:jc w:val="both"/>
        <w:rPr>
          <w:rFonts w:ascii="Century Gothic" w:hAnsi="Century Gothic" w:cstheme="minorHAnsi"/>
          <w:color w:val="auto"/>
        </w:rPr>
      </w:pPr>
      <w:r w:rsidRPr="00AA6D9A">
        <w:rPr>
          <w:rFonts w:ascii="Century Gothic" w:hAnsi="Century Gothic" w:cstheme="minorHAnsi"/>
          <w:color w:val="auto"/>
        </w:rPr>
        <w:t>Ensure the safety of the pupils of Watchorn Christian School at all times,</w:t>
      </w:r>
    </w:p>
    <w:p w14:paraId="466EFC84" w14:textId="77777777" w:rsidR="00AA6D9A" w:rsidRPr="00AA6D9A" w:rsidRDefault="00AA6D9A" w:rsidP="00AA6D9A">
      <w:pPr>
        <w:pStyle w:val="Default"/>
        <w:numPr>
          <w:ilvl w:val="0"/>
          <w:numId w:val="38"/>
        </w:numPr>
        <w:shd w:val="clear" w:color="auto" w:fill="FFFFFF" w:themeFill="background1"/>
        <w:spacing w:line="276" w:lineRule="auto"/>
        <w:jc w:val="both"/>
        <w:rPr>
          <w:rFonts w:ascii="Century Gothic" w:hAnsi="Century Gothic" w:cstheme="minorHAnsi"/>
          <w:color w:val="auto"/>
        </w:rPr>
      </w:pPr>
      <w:r w:rsidRPr="00AA6D9A">
        <w:rPr>
          <w:rFonts w:ascii="Century Gothic" w:hAnsi="Century Gothic" w:cstheme="minorHAnsi"/>
          <w:color w:val="auto"/>
        </w:rPr>
        <w:t xml:space="preserve">Develop a good and effective working relationship between the school and Watchorn church/community groups. </w:t>
      </w:r>
    </w:p>
    <w:p w14:paraId="2ADA40D3" w14:textId="77777777" w:rsidR="00AA6D9A" w:rsidRPr="00AA6D9A" w:rsidRDefault="00AA6D9A" w:rsidP="00AA6D9A">
      <w:pPr>
        <w:pStyle w:val="Default"/>
        <w:numPr>
          <w:ilvl w:val="0"/>
          <w:numId w:val="38"/>
        </w:numPr>
        <w:shd w:val="clear" w:color="auto" w:fill="FFFFFF" w:themeFill="background1"/>
        <w:spacing w:line="276" w:lineRule="auto"/>
        <w:jc w:val="both"/>
        <w:rPr>
          <w:rFonts w:ascii="Century Gothic" w:hAnsi="Century Gothic" w:cstheme="minorHAnsi"/>
          <w:color w:val="auto"/>
        </w:rPr>
      </w:pPr>
      <w:r w:rsidRPr="00AA6D9A">
        <w:rPr>
          <w:rFonts w:ascii="Century Gothic" w:hAnsi="Century Gothic" w:cstheme="minorHAnsi"/>
          <w:color w:val="auto"/>
        </w:rPr>
        <w:t xml:space="preserve">Create a functional and adaptable timetable for the school which ensures that the pupils’ learning is not disrupted. </w:t>
      </w:r>
    </w:p>
    <w:p w14:paraId="11F5B593" w14:textId="77777777" w:rsidR="00AA6D9A" w:rsidRPr="00AA6D9A" w:rsidRDefault="00AA6D9A" w:rsidP="00AA6D9A">
      <w:pPr>
        <w:pStyle w:val="Default"/>
        <w:numPr>
          <w:ilvl w:val="0"/>
          <w:numId w:val="38"/>
        </w:numPr>
        <w:shd w:val="clear" w:color="auto" w:fill="FFFFFF" w:themeFill="background1"/>
        <w:spacing w:line="276" w:lineRule="auto"/>
        <w:jc w:val="both"/>
        <w:rPr>
          <w:rFonts w:ascii="Century Gothic" w:hAnsi="Century Gothic" w:cstheme="minorHAnsi"/>
          <w:color w:val="auto"/>
        </w:rPr>
      </w:pPr>
      <w:r w:rsidRPr="00AA6D9A">
        <w:rPr>
          <w:rFonts w:ascii="Century Gothic" w:hAnsi="Century Gothic" w:cstheme="minorHAnsi"/>
          <w:color w:val="auto"/>
        </w:rPr>
        <w:t xml:space="preserve"> Establish good links between the school and the church/community to benefit all members. </w:t>
      </w:r>
    </w:p>
    <w:p w14:paraId="1A43707E"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283F4C12" w14:textId="2B986875" w:rsidR="00AA6D9A" w:rsidRPr="00AA6D9A" w:rsidRDefault="00AA6D9A" w:rsidP="00AA6D9A">
      <w:pPr>
        <w:pStyle w:val="Default"/>
        <w:shd w:val="clear" w:color="auto" w:fill="FFFFFF" w:themeFill="background1"/>
        <w:spacing w:line="276" w:lineRule="auto"/>
        <w:rPr>
          <w:rFonts w:ascii="Century Gothic" w:hAnsi="Century Gothic"/>
          <w:b/>
          <w:color w:val="auto"/>
          <w:u w:val="single"/>
        </w:rPr>
      </w:pPr>
      <w:r w:rsidRPr="00AA6D9A">
        <w:rPr>
          <w:rFonts w:ascii="Century Gothic" w:hAnsi="Century Gothic"/>
          <w:b/>
          <w:color w:val="auto"/>
          <w:u w:val="single"/>
        </w:rPr>
        <w:t xml:space="preserve">Example Timetable of when the church is used by members of the church/community:  Timetable accurate as of </w:t>
      </w:r>
      <w:r>
        <w:rPr>
          <w:rFonts w:ascii="Century Gothic" w:hAnsi="Century Gothic"/>
          <w:b/>
          <w:color w:val="auto"/>
          <w:u w:val="single"/>
        </w:rPr>
        <w:t>22/06/2026</w:t>
      </w:r>
    </w:p>
    <w:p w14:paraId="1F560E28"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u w:val="single"/>
        </w:rPr>
      </w:pPr>
    </w:p>
    <w:tbl>
      <w:tblPr>
        <w:tblStyle w:val="TableGrid0"/>
        <w:tblW w:w="11058" w:type="dxa"/>
        <w:tblInd w:w="-885" w:type="dxa"/>
        <w:tblLayout w:type="fixed"/>
        <w:tblLook w:val="04A0" w:firstRow="1" w:lastRow="0" w:firstColumn="1" w:lastColumn="0" w:noHBand="0" w:noVBand="1"/>
      </w:tblPr>
      <w:tblGrid>
        <w:gridCol w:w="1560"/>
        <w:gridCol w:w="1985"/>
        <w:gridCol w:w="1984"/>
        <w:gridCol w:w="2268"/>
        <w:gridCol w:w="1701"/>
        <w:gridCol w:w="1560"/>
      </w:tblGrid>
      <w:tr w:rsidR="00AA6D9A" w:rsidRPr="00AA6D9A" w14:paraId="1C890147" w14:textId="77777777" w:rsidTr="00803F56">
        <w:tc>
          <w:tcPr>
            <w:tcW w:w="1560" w:type="dxa"/>
          </w:tcPr>
          <w:p w14:paraId="4369D02D" w14:textId="77777777" w:rsidR="00AA6D9A" w:rsidRPr="00AA6D9A" w:rsidRDefault="00AA6D9A" w:rsidP="00803F56">
            <w:pPr>
              <w:pStyle w:val="Default"/>
              <w:spacing w:line="276" w:lineRule="auto"/>
              <w:jc w:val="both"/>
              <w:rPr>
                <w:rFonts w:ascii="Century Gothic" w:hAnsi="Century Gothic"/>
                <w:b/>
                <w:color w:val="auto"/>
              </w:rPr>
            </w:pPr>
            <w:r w:rsidRPr="00AA6D9A">
              <w:rPr>
                <w:rFonts w:ascii="Century Gothic" w:hAnsi="Century Gothic"/>
                <w:b/>
                <w:color w:val="auto"/>
              </w:rPr>
              <w:t xml:space="preserve">Day </w:t>
            </w:r>
          </w:p>
        </w:tc>
        <w:tc>
          <w:tcPr>
            <w:tcW w:w="1985" w:type="dxa"/>
          </w:tcPr>
          <w:p w14:paraId="4D64184D" w14:textId="77777777" w:rsidR="00AA6D9A" w:rsidRPr="00AA6D9A" w:rsidRDefault="00AA6D9A" w:rsidP="00803F56">
            <w:pPr>
              <w:pStyle w:val="Default"/>
              <w:spacing w:line="276" w:lineRule="auto"/>
              <w:jc w:val="center"/>
              <w:rPr>
                <w:rFonts w:ascii="Century Gothic" w:hAnsi="Century Gothic"/>
                <w:b/>
                <w:color w:val="auto"/>
              </w:rPr>
            </w:pPr>
            <w:r w:rsidRPr="00AA6D9A">
              <w:rPr>
                <w:rFonts w:ascii="Century Gothic" w:hAnsi="Century Gothic"/>
                <w:b/>
                <w:color w:val="auto"/>
              </w:rPr>
              <w:t>Church use</w:t>
            </w:r>
          </w:p>
        </w:tc>
        <w:tc>
          <w:tcPr>
            <w:tcW w:w="1984" w:type="dxa"/>
          </w:tcPr>
          <w:p w14:paraId="14052688" w14:textId="77777777" w:rsidR="00AA6D9A" w:rsidRPr="00AA6D9A" w:rsidRDefault="00AA6D9A" w:rsidP="00803F56">
            <w:pPr>
              <w:pStyle w:val="Default"/>
              <w:spacing w:line="276" w:lineRule="auto"/>
              <w:jc w:val="center"/>
              <w:rPr>
                <w:rFonts w:ascii="Century Gothic" w:hAnsi="Century Gothic"/>
                <w:b/>
                <w:color w:val="auto"/>
              </w:rPr>
            </w:pPr>
            <w:r w:rsidRPr="00AA6D9A">
              <w:rPr>
                <w:rFonts w:ascii="Century Gothic" w:hAnsi="Century Gothic"/>
                <w:b/>
                <w:color w:val="auto"/>
              </w:rPr>
              <w:t>Community use</w:t>
            </w:r>
          </w:p>
        </w:tc>
        <w:tc>
          <w:tcPr>
            <w:tcW w:w="2268" w:type="dxa"/>
          </w:tcPr>
          <w:p w14:paraId="24A3D9BE" w14:textId="77777777" w:rsidR="00AA6D9A" w:rsidRPr="00AA6D9A" w:rsidRDefault="00AA6D9A" w:rsidP="00803F56">
            <w:pPr>
              <w:pStyle w:val="Default"/>
              <w:spacing w:line="276" w:lineRule="auto"/>
              <w:jc w:val="center"/>
              <w:rPr>
                <w:rFonts w:ascii="Century Gothic" w:hAnsi="Century Gothic"/>
                <w:b/>
                <w:color w:val="auto"/>
              </w:rPr>
            </w:pPr>
            <w:r w:rsidRPr="00AA6D9A">
              <w:rPr>
                <w:rFonts w:ascii="Century Gothic" w:hAnsi="Century Gothic"/>
                <w:b/>
                <w:color w:val="auto"/>
              </w:rPr>
              <w:t>Rooms in use</w:t>
            </w:r>
          </w:p>
        </w:tc>
        <w:tc>
          <w:tcPr>
            <w:tcW w:w="1701" w:type="dxa"/>
          </w:tcPr>
          <w:p w14:paraId="3CE5198D" w14:textId="77777777" w:rsidR="00AA6D9A" w:rsidRPr="00AA6D9A" w:rsidRDefault="00AA6D9A" w:rsidP="00803F56">
            <w:pPr>
              <w:pStyle w:val="Default"/>
              <w:spacing w:line="276" w:lineRule="auto"/>
              <w:jc w:val="center"/>
              <w:rPr>
                <w:rFonts w:ascii="Century Gothic" w:hAnsi="Century Gothic"/>
                <w:b/>
                <w:color w:val="auto"/>
              </w:rPr>
            </w:pPr>
            <w:r w:rsidRPr="00AA6D9A">
              <w:rPr>
                <w:rFonts w:ascii="Century Gothic" w:hAnsi="Century Gothic"/>
                <w:b/>
                <w:color w:val="auto"/>
              </w:rPr>
              <w:t>Time the building is used</w:t>
            </w:r>
          </w:p>
        </w:tc>
        <w:tc>
          <w:tcPr>
            <w:tcW w:w="1560" w:type="dxa"/>
          </w:tcPr>
          <w:p w14:paraId="3C1213A9" w14:textId="77777777" w:rsidR="00AA6D9A" w:rsidRPr="00AA6D9A" w:rsidRDefault="00AA6D9A" w:rsidP="00803F56">
            <w:pPr>
              <w:pStyle w:val="Default"/>
              <w:spacing w:line="276" w:lineRule="auto"/>
              <w:jc w:val="both"/>
              <w:rPr>
                <w:rFonts w:ascii="Century Gothic" w:hAnsi="Century Gothic"/>
                <w:b/>
                <w:color w:val="auto"/>
                <w:sz w:val="22"/>
                <w:szCs w:val="22"/>
              </w:rPr>
            </w:pPr>
            <w:r w:rsidRPr="00AA6D9A">
              <w:rPr>
                <w:rFonts w:ascii="Century Gothic" w:hAnsi="Century Gothic"/>
                <w:b/>
                <w:color w:val="auto"/>
                <w:sz w:val="22"/>
                <w:szCs w:val="22"/>
              </w:rPr>
              <w:t xml:space="preserve">Frequency </w:t>
            </w:r>
          </w:p>
        </w:tc>
      </w:tr>
      <w:tr w:rsidR="00AA6D9A" w:rsidRPr="00AA6D9A" w14:paraId="4260034F" w14:textId="77777777" w:rsidTr="00803F56">
        <w:tc>
          <w:tcPr>
            <w:tcW w:w="1560" w:type="dxa"/>
            <w:shd w:val="clear" w:color="auto" w:fill="D9D9D9" w:themeFill="background1" w:themeFillShade="D9"/>
          </w:tcPr>
          <w:p w14:paraId="4F02D430"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Monday</w:t>
            </w:r>
          </w:p>
          <w:p w14:paraId="3A9315A5"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AM </w:t>
            </w:r>
          </w:p>
        </w:tc>
        <w:tc>
          <w:tcPr>
            <w:tcW w:w="1985" w:type="dxa"/>
            <w:shd w:val="clear" w:color="auto" w:fill="D9D9D9" w:themeFill="background1" w:themeFillShade="D9"/>
          </w:tcPr>
          <w:p w14:paraId="37B23D79"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shd w:val="clear" w:color="auto" w:fill="D9D9D9" w:themeFill="background1" w:themeFillShade="D9"/>
          </w:tcPr>
          <w:p w14:paraId="4BED1F53"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Arise Christian Tutor Centre</w:t>
            </w:r>
          </w:p>
        </w:tc>
        <w:tc>
          <w:tcPr>
            <w:tcW w:w="2268" w:type="dxa"/>
            <w:shd w:val="clear" w:color="auto" w:fill="D9D9D9" w:themeFill="background1" w:themeFillShade="D9"/>
          </w:tcPr>
          <w:p w14:paraId="62D7A138"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The well, foyer, church, hall, kitchen </w:t>
            </w:r>
          </w:p>
        </w:tc>
        <w:tc>
          <w:tcPr>
            <w:tcW w:w="1701" w:type="dxa"/>
            <w:shd w:val="clear" w:color="auto" w:fill="D9D9D9" w:themeFill="background1" w:themeFillShade="D9"/>
          </w:tcPr>
          <w:p w14:paraId="0550DB08"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9.10 am-12.00pm </w:t>
            </w:r>
          </w:p>
        </w:tc>
        <w:tc>
          <w:tcPr>
            <w:tcW w:w="1560" w:type="dxa"/>
            <w:shd w:val="clear" w:color="auto" w:fill="D9D9D9" w:themeFill="background1" w:themeFillShade="D9"/>
          </w:tcPr>
          <w:p w14:paraId="09EF74C9"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0432D1E0" w14:textId="77777777" w:rsidTr="00803F56">
        <w:tc>
          <w:tcPr>
            <w:tcW w:w="1560" w:type="dxa"/>
            <w:vMerge w:val="restart"/>
            <w:shd w:val="clear" w:color="auto" w:fill="D9D9D9" w:themeFill="background1" w:themeFillShade="D9"/>
          </w:tcPr>
          <w:p w14:paraId="786BC1B1" w14:textId="77777777" w:rsidR="00AA6D9A" w:rsidRPr="00AA6D9A" w:rsidRDefault="00AA6D9A" w:rsidP="00803F56">
            <w:pPr>
              <w:pStyle w:val="Default"/>
              <w:rPr>
                <w:rFonts w:ascii="Century Gothic" w:hAnsi="Century Gothic"/>
                <w:color w:val="auto"/>
                <w:sz w:val="22"/>
                <w:szCs w:val="22"/>
              </w:rPr>
            </w:pPr>
            <w:r w:rsidRPr="00AA6D9A">
              <w:rPr>
                <w:rFonts w:ascii="Century Gothic" w:hAnsi="Century Gothic"/>
                <w:color w:val="auto"/>
                <w:sz w:val="22"/>
                <w:szCs w:val="22"/>
              </w:rPr>
              <w:t xml:space="preserve">Monday </w:t>
            </w:r>
          </w:p>
          <w:p w14:paraId="58F294E4" w14:textId="77777777" w:rsidR="00AA6D9A" w:rsidRPr="00AA6D9A" w:rsidRDefault="00AA6D9A" w:rsidP="00803F56">
            <w:pPr>
              <w:pStyle w:val="Default"/>
              <w:rPr>
                <w:rFonts w:ascii="Century Gothic" w:hAnsi="Century Gothic"/>
                <w:color w:val="auto"/>
                <w:sz w:val="22"/>
                <w:szCs w:val="22"/>
              </w:rPr>
            </w:pPr>
            <w:r w:rsidRPr="00AA6D9A">
              <w:rPr>
                <w:rFonts w:ascii="Century Gothic" w:hAnsi="Century Gothic"/>
                <w:color w:val="auto"/>
                <w:sz w:val="22"/>
                <w:szCs w:val="22"/>
              </w:rPr>
              <w:t>PM</w:t>
            </w:r>
          </w:p>
        </w:tc>
        <w:tc>
          <w:tcPr>
            <w:tcW w:w="1985" w:type="dxa"/>
            <w:shd w:val="clear" w:color="auto" w:fill="D9D9D9" w:themeFill="background1" w:themeFillShade="D9"/>
          </w:tcPr>
          <w:p w14:paraId="6D46D6C0"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Prayer Meeting </w:t>
            </w:r>
          </w:p>
        </w:tc>
        <w:tc>
          <w:tcPr>
            <w:tcW w:w="1984" w:type="dxa"/>
            <w:shd w:val="clear" w:color="auto" w:fill="D9D9D9" w:themeFill="background1" w:themeFillShade="D9"/>
          </w:tcPr>
          <w:p w14:paraId="51A9817B"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shd w:val="clear" w:color="auto" w:fill="D9D9D9" w:themeFill="background1" w:themeFillShade="D9"/>
          </w:tcPr>
          <w:p w14:paraId="6ED91DBA"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Main Church Hall</w:t>
            </w:r>
          </w:p>
        </w:tc>
        <w:tc>
          <w:tcPr>
            <w:tcW w:w="1701" w:type="dxa"/>
            <w:shd w:val="clear" w:color="auto" w:fill="D9D9D9" w:themeFill="background1" w:themeFillShade="D9"/>
          </w:tcPr>
          <w:p w14:paraId="1A5664CE"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7.30PM – 9.00pm </w:t>
            </w:r>
          </w:p>
        </w:tc>
        <w:tc>
          <w:tcPr>
            <w:tcW w:w="1560" w:type="dxa"/>
            <w:shd w:val="clear" w:color="auto" w:fill="D9D9D9" w:themeFill="background1" w:themeFillShade="D9"/>
          </w:tcPr>
          <w:p w14:paraId="7F65EC9A"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2F4DBB85" w14:textId="77777777" w:rsidTr="00803F56">
        <w:tc>
          <w:tcPr>
            <w:tcW w:w="1560" w:type="dxa"/>
            <w:vMerge/>
            <w:shd w:val="clear" w:color="auto" w:fill="D9D9D9" w:themeFill="background1" w:themeFillShade="D9"/>
          </w:tcPr>
          <w:p w14:paraId="2CAA30A7" w14:textId="77777777" w:rsidR="00AA6D9A" w:rsidRPr="00AA6D9A" w:rsidRDefault="00AA6D9A" w:rsidP="00803F56">
            <w:pPr>
              <w:pStyle w:val="Default"/>
              <w:rPr>
                <w:rFonts w:ascii="Century Gothic" w:hAnsi="Century Gothic"/>
                <w:color w:val="auto"/>
                <w:sz w:val="22"/>
                <w:szCs w:val="22"/>
              </w:rPr>
            </w:pPr>
          </w:p>
        </w:tc>
        <w:tc>
          <w:tcPr>
            <w:tcW w:w="1985" w:type="dxa"/>
            <w:shd w:val="clear" w:color="auto" w:fill="D9D9D9" w:themeFill="background1" w:themeFillShade="D9"/>
          </w:tcPr>
          <w:p w14:paraId="18194BF0" w14:textId="77777777" w:rsidR="00AA6D9A" w:rsidRPr="00AA6D9A" w:rsidRDefault="00AA6D9A" w:rsidP="00803F56">
            <w:pPr>
              <w:pStyle w:val="Default"/>
              <w:spacing w:line="276" w:lineRule="auto"/>
              <w:rPr>
                <w:rFonts w:ascii="Century Gothic" w:hAnsi="Century Gothic"/>
                <w:color w:val="auto"/>
                <w:sz w:val="22"/>
                <w:szCs w:val="22"/>
              </w:rPr>
            </w:pPr>
          </w:p>
          <w:p w14:paraId="1D8304CA"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shd w:val="clear" w:color="auto" w:fill="D9D9D9" w:themeFill="background1" w:themeFillShade="D9"/>
          </w:tcPr>
          <w:p w14:paraId="465B819D"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Watchorn College </w:t>
            </w:r>
          </w:p>
        </w:tc>
        <w:tc>
          <w:tcPr>
            <w:tcW w:w="2268" w:type="dxa"/>
            <w:shd w:val="clear" w:color="auto" w:fill="D9D9D9" w:themeFill="background1" w:themeFillShade="D9"/>
          </w:tcPr>
          <w:p w14:paraId="3F8841C5"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The well,</w:t>
            </w:r>
          </w:p>
        </w:tc>
        <w:tc>
          <w:tcPr>
            <w:tcW w:w="1701" w:type="dxa"/>
            <w:shd w:val="clear" w:color="auto" w:fill="D9D9D9" w:themeFill="background1" w:themeFillShade="D9"/>
          </w:tcPr>
          <w:p w14:paraId="69500552"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3.30pm – 5.00pm </w:t>
            </w:r>
          </w:p>
        </w:tc>
        <w:tc>
          <w:tcPr>
            <w:tcW w:w="1560" w:type="dxa"/>
            <w:shd w:val="clear" w:color="auto" w:fill="D9D9D9" w:themeFill="background1" w:themeFillShade="D9"/>
          </w:tcPr>
          <w:p w14:paraId="3DE90410"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69ACA8F6" w14:textId="77777777" w:rsidTr="00803F56">
        <w:tc>
          <w:tcPr>
            <w:tcW w:w="1560" w:type="dxa"/>
          </w:tcPr>
          <w:p w14:paraId="541FB1C2"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lastRenderedPageBreak/>
              <w:t>Tuesday AM</w:t>
            </w:r>
          </w:p>
        </w:tc>
        <w:tc>
          <w:tcPr>
            <w:tcW w:w="1985" w:type="dxa"/>
          </w:tcPr>
          <w:p w14:paraId="5EF35483"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tcPr>
          <w:p w14:paraId="37FE1B27"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Arise Christian Tutor Centre </w:t>
            </w:r>
          </w:p>
          <w:p w14:paraId="2A6480C9"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tcPr>
          <w:p w14:paraId="6CAD5BC9"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The well, foyer, church, hall, kitchen</w:t>
            </w:r>
          </w:p>
        </w:tc>
        <w:tc>
          <w:tcPr>
            <w:tcW w:w="1701" w:type="dxa"/>
          </w:tcPr>
          <w:p w14:paraId="51A713C5"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9.10am – 12.00pm</w:t>
            </w:r>
          </w:p>
        </w:tc>
        <w:tc>
          <w:tcPr>
            <w:tcW w:w="1560" w:type="dxa"/>
          </w:tcPr>
          <w:p w14:paraId="11AE602F"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67099648" w14:textId="77777777" w:rsidTr="00803F56">
        <w:tc>
          <w:tcPr>
            <w:tcW w:w="1560" w:type="dxa"/>
          </w:tcPr>
          <w:p w14:paraId="1FDAE6EC"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Tuesday PM</w:t>
            </w:r>
          </w:p>
        </w:tc>
        <w:tc>
          <w:tcPr>
            <w:tcW w:w="1985" w:type="dxa"/>
          </w:tcPr>
          <w:p w14:paraId="2BD9A162"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tcPr>
          <w:p w14:paraId="5711088A"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tcPr>
          <w:p w14:paraId="43816B1A" w14:textId="77777777" w:rsidR="00AA6D9A" w:rsidRPr="00AA6D9A" w:rsidRDefault="00AA6D9A" w:rsidP="00803F56">
            <w:pPr>
              <w:pStyle w:val="Default"/>
              <w:spacing w:line="276" w:lineRule="auto"/>
              <w:rPr>
                <w:rFonts w:ascii="Century Gothic" w:hAnsi="Century Gothic"/>
                <w:color w:val="auto"/>
                <w:sz w:val="22"/>
                <w:szCs w:val="22"/>
              </w:rPr>
            </w:pPr>
          </w:p>
        </w:tc>
        <w:tc>
          <w:tcPr>
            <w:tcW w:w="1701" w:type="dxa"/>
          </w:tcPr>
          <w:p w14:paraId="56F69D89" w14:textId="77777777" w:rsidR="00AA6D9A" w:rsidRPr="00AA6D9A" w:rsidRDefault="00AA6D9A" w:rsidP="00803F56">
            <w:pPr>
              <w:pStyle w:val="Default"/>
              <w:spacing w:line="276" w:lineRule="auto"/>
              <w:rPr>
                <w:rFonts w:ascii="Century Gothic" w:hAnsi="Century Gothic"/>
                <w:color w:val="auto"/>
                <w:sz w:val="22"/>
                <w:szCs w:val="22"/>
              </w:rPr>
            </w:pPr>
          </w:p>
        </w:tc>
        <w:tc>
          <w:tcPr>
            <w:tcW w:w="1560" w:type="dxa"/>
          </w:tcPr>
          <w:p w14:paraId="4E06697C" w14:textId="77777777" w:rsidR="00AA6D9A" w:rsidRPr="00AA6D9A" w:rsidRDefault="00AA6D9A" w:rsidP="00803F56">
            <w:pPr>
              <w:pStyle w:val="Default"/>
              <w:spacing w:line="276" w:lineRule="auto"/>
              <w:rPr>
                <w:rFonts w:ascii="Century Gothic" w:hAnsi="Century Gothic"/>
                <w:color w:val="auto"/>
                <w:sz w:val="22"/>
                <w:szCs w:val="22"/>
              </w:rPr>
            </w:pPr>
          </w:p>
        </w:tc>
      </w:tr>
      <w:tr w:rsidR="00AA6D9A" w:rsidRPr="00AA6D9A" w14:paraId="0ACC0A5E" w14:textId="77777777" w:rsidTr="00803F56">
        <w:tc>
          <w:tcPr>
            <w:tcW w:w="1560" w:type="dxa"/>
            <w:vMerge w:val="restart"/>
            <w:shd w:val="clear" w:color="auto" w:fill="D9D9D9" w:themeFill="background1" w:themeFillShade="D9"/>
          </w:tcPr>
          <w:p w14:paraId="75D738FF"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Wednesday AM </w:t>
            </w:r>
          </w:p>
        </w:tc>
        <w:tc>
          <w:tcPr>
            <w:tcW w:w="1985" w:type="dxa"/>
            <w:shd w:val="clear" w:color="auto" w:fill="D9D9D9" w:themeFill="background1" w:themeFillShade="D9"/>
          </w:tcPr>
          <w:p w14:paraId="5CB27D9B"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Tots toddler group</w:t>
            </w:r>
          </w:p>
        </w:tc>
        <w:tc>
          <w:tcPr>
            <w:tcW w:w="1984" w:type="dxa"/>
            <w:shd w:val="clear" w:color="auto" w:fill="D9D9D9" w:themeFill="background1" w:themeFillShade="D9"/>
          </w:tcPr>
          <w:p w14:paraId="46897D99"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shd w:val="clear" w:color="auto" w:fill="D9D9D9" w:themeFill="background1" w:themeFillShade="D9"/>
          </w:tcPr>
          <w:p w14:paraId="23A42BB4"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Sports Hall and Foyer </w:t>
            </w:r>
          </w:p>
          <w:p w14:paraId="6C2D590D" w14:textId="77777777" w:rsidR="00AA6D9A" w:rsidRPr="00AA6D9A" w:rsidRDefault="00AA6D9A" w:rsidP="00803F56">
            <w:pPr>
              <w:pStyle w:val="Default"/>
              <w:spacing w:line="276" w:lineRule="auto"/>
              <w:rPr>
                <w:rFonts w:ascii="Century Gothic" w:hAnsi="Century Gothic"/>
                <w:color w:val="auto"/>
                <w:sz w:val="22"/>
                <w:szCs w:val="22"/>
              </w:rPr>
            </w:pPr>
          </w:p>
        </w:tc>
        <w:tc>
          <w:tcPr>
            <w:tcW w:w="1701" w:type="dxa"/>
            <w:shd w:val="clear" w:color="auto" w:fill="D9D9D9" w:themeFill="background1" w:themeFillShade="D9"/>
          </w:tcPr>
          <w:p w14:paraId="22BE3E90"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9.30am-12.00pm </w:t>
            </w:r>
          </w:p>
        </w:tc>
        <w:tc>
          <w:tcPr>
            <w:tcW w:w="1560" w:type="dxa"/>
            <w:shd w:val="clear" w:color="auto" w:fill="D9D9D9" w:themeFill="background1" w:themeFillShade="D9"/>
          </w:tcPr>
          <w:p w14:paraId="7772D115"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08F56D53" w14:textId="77777777" w:rsidTr="00803F56">
        <w:tc>
          <w:tcPr>
            <w:tcW w:w="1560" w:type="dxa"/>
            <w:vMerge/>
            <w:shd w:val="clear" w:color="auto" w:fill="D9D9D9" w:themeFill="background1" w:themeFillShade="D9"/>
          </w:tcPr>
          <w:p w14:paraId="50B675D0" w14:textId="77777777" w:rsidR="00AA6D9A" w:rsidRPr="00AA6D9A" w:rsidRDefault="00AA6D9A" w:rsidP="00803F56">
            <w:pPr>
              <w:pStyle w:val="Default"/>
              <w:spacing w:line="276" w:lineRule="auto"/>
              <w:rPr>
                <w:rFonts w:ascii="Century Gothic" w:hAnsi="Century Gothic"/>
                <w:color w:val="auto"/>
                <w:sz w:val="22"/>
                <w:szCs w:val="22"/>
              </w:rPr>
            </w:pPr>
          </w:p>
        </w:tc>
        <w:tc>
          <w:tcPr>
            <w:tcW w:w="1985" w:type="dxa"/>
            <w:shd w:val="clear" w:color="auto" w:fill="D9D9D9" w:themeFill="background1" w:themeFillShade="D9"/>
          </w:tcPr>
          <w:p w14:paraId="02D29936" w14:textId="77777777" w:rsidR="00AA6D9A" w:rsidRPr="00AA6D9A" w:rsidRDefault="00AA6D9A" w:rsidP="00803F56">
            <w:pPr>
              <w:pStyle w:val="Default"/>
              <w:spacing w:line="276" w:lineRule="auto"/>
              <w:rPr>
                <w:rFonts w:ascii="Century Gothic" w:hAnsi="Century Gothic"/>
                <w:color w:val="auto"/>
                <w:sz w:val="22"/>
                <w:szCs w:val="22"/>
              </w:rPr>
            </w:pPr>
          </w:p>
          <w:p w14:paraId="644C6EA1"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shd w:val="clear" w:color="auto" w:fill="D9D9D9" w:themeFill="background1" w:themeFillShade="D9"/>
          </w:tcPr>
          <w:p w14:paraId="633CF14D"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Arise Christian Tutor Centre </w:t>
            </w:r>
          </w:p>
        </w:tc>
        <w:tc>
          <w:tcPr>
            <w:tcW w:w="2268" w:type="dxa"/>
            <w:shd w:val="clear" w:color="auto" w:fill="D9D9D9" w:themeFill="background1" w:themeFillShade="D9"/>
          </w:tcPr>
          <w:p w14:paraId="34020D83"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The well, foyer, hall, church, kitchen</w:t>
            </w:r>
          </w:p>
        </w:tc>
        <w:tc>
          <w:tcPr>
            <w:tcW w:w="1701" w:type="dxa"/>
            <w:shd w:val="clear" w:color="auto" w:fill="D9D9D9" w:themeFill="background1" w:themeFillShade="D9"/>
          </w:tcPr>
          <w:p w14:paraId="4DCD1BB4" w14:textId="77777777" w:rsidR="00AA6D9A" w:rsidRPr="00AA6D9A" w:rsidRDefault="00AA6D9A" w:rsidP="00803F56">
            <w:pPr>
              <w:pStyle w:val="Default"/>
              <w:spacing w:line="276" w:lineRule="auto"/>
              <w:rPr>
                <w:rFonts w:ascii="Century Gothic" w:hAnsi="Century Gothic"/>
                <w:color w:val="auto"/>
                <w:sz w:val="22"/>
                <w:szCs w:val="22"/>
              </w:rPr>
            </w:pPr>
          </w:p>
        </w:tc>
        <w:tc>
          <w:tcPr>
            <w:tcW w:w="1560" w:type="dxa"/>
            <w:shd w:val="clear" w:color="auto" w:fill="D9D9D9" w:themeFill="background1" w:themeFillShade="D9"/>
          </w:tcPr>
          <w:p w14:paraId="50AC9C4F" w14:textId="77777777" w:rsidR="00AA6D9A" w:rsidRPr="00AA6D9A" w:rsidRDefault="00AA6D9A" w:rsidP="00803F56">
            <w:pPr>
              <w:pStyle w:val="Default"/>
              <w:spacing w:line="276" w:lineRule="auto"/>
              <w:rPr>
                <w:rFonts w:ascii="Century Gothic" w:hAnsi="Century Gothic"/>
                <w:color w:val="auto"/>
                <w:sz w:val="22"/>
                <w:szCs w:val="22"/>
              </w:rPr>
            </w:pPr>
          </w:p>
        </w:tc>
      </w:tr>
      <w:tr w:rsidR="00AA6D9A" w:rsidRPr="00AA6D9A" w14:paraId="5A56A980" w14:textId="77777777" w:rsidTr="00803F56">
        <w:tc>
          <w:tcPr>
            <w:tcW w:w="1560" w:type="dxa"/>
            <w:shd w:val="clear" w:color="auto" w:fill="D9D9D9" w:themeFill="background1" w:themeFillShade="D9"/>
          </w:tcPr>
          <w:p w14:paraId="4A6FCED6"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Wednesday PM</w:t>
            </w:r>
          </w:p>
        </w:tc>
        <w:tc>
          <w:tcPr>
            <w:tcW w:w="1985" w:type="dxa"/>
            <w:shd w:val="clear" w:color="auto" w:fill="D9D9D9" w:themeFill="background1" w:themeFillShade="D9"/>
          </w:tcPr>
          <w:p w14:paraId="3E5EBEBC"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Bible Study </w:t>
            </w:r>
          </w:p>
        </w:tc>
        <w:tc>
          <w:tcPr>
            <w:tcW w:w="1984" w:type="dxa"/>
            <w:shd w:val="clear" w:color="auto" w:fill="D9D9D9" w:themeFill="background1" w:themeFillShade="D9"/>
          </w:tcPr>
          <w:p w14:paraId="53C807B7"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shd w:val="clear" w:color="auto" w:fill="D9D9D9" w:themeFill="background1" w:themeFillShade="D9"/>
          </w:tcPr>
          <w:p w14:paraId="3BDCD404"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main hall, foyer, kitchen </w:t>
            </w:r>
          </w:p>
        </w:tc>
        <w:tc>
          <w:tcPr>
            <w:tcW w:w="1701" w:type="dxa"/>
            <w:shd w:val="clear" w:color="auto" w:fill="D9D9D9" w:themeFill="background1" w:themeFillShade="D9"/>
          </w:tcPr>
          <w:p w14:paraId="21BE83CF"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7.00-9.15pm</w:t>
            </w:r>
          </w:p>
        </w:tc>
        <w:tc>
          <w:tcPr>
            <w:tcW w:w="1560" w:type="dxa"/>
            <w:shd w:val="clear" w:color="auto" w:fill="D9D9D9" w:themeFill="background1" w:themeFillShade="D9"/>
          </w:tcPr>
          <w:p w14:paraId="24D35453"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Every other week </w:t>
            </w:r>
          </w:p>
        </w:tc>
      </w:tr>
      <w:tr w:rsidR="00AA6D9A" w:rsidRPr="00AA6D9A" w14:paraId="6ECE7FB0" w14:textId="77777777" w:rsidTr="00803F56">
        <w:tc>
          <w:tcPr>
            <w:tcW w:w="1560" w:type="dxa"/>
          </w:tcPr>
          <w:p w14:paraId="49B179ED"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Thursday AM</w:t>
            </w:r>
          </w:p>
        </w:tc>
        <w:tc>
          <w:tcPr>
            <w:tcW w:w="1985" w:type="dxa"/>
          </w:tcPr>
          <w:p w14:paraId="389F5E8D"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tcPr>
          <w:p w14:paraId="54FB1ED0"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Arise Christian Tutor Centre </w:t>
            </w:r>
          </w:p>
        </w:tc>
        <w:tc>
          <w:tcPr>
            <w:tcW w:w="2268" w:type="dxa"/>
          </w:tcPr>
          <w:p w14:paraId="40D9F85D"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The well, foyer, hall, church, kitchen</w:t>
            </w:r>
          </w:p>
        </w:tc>
        <w:tc>
          <w:tcPr>
            <w:tcW w:w="1701" w:type="dxa"/>
          </w:tcPr>
          <w:p w14:paraId="0519E9B8"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9.10am-12.00pm</w:t>
            </w:r>
          </w:p>
        </w:tc>
        <w:tc>
          <w:tcPr>
            <w:tcW w:w="1560" w:type="dxa"/>
          </w:tcPr>
          <w:p w14:paraId="4E27FAD4"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6634C4AB" w14:textId="77777777" w:rsidTr="00803F56">
        <w:tc>
          <w:tcPr>
            <w:tcW w:w="1560" w:type="dxa"/>
          </w:tcPr>
          <w:p w14:paraId="030579A1"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Thursday PM</w:t>
            </w:r>
          </w:p>
        </w:tc>
        <w:tc>
          <w:tcPr>
            <w:tcW w:w="1985" w:type="dxa"/>
          </w:tcPr>
          <w:p w14:paraId="0417BE2E"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tcPr>
          <w:p w14:paraId="1DE79008"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Youth club </w:t>
            </w:r>
          </w:p>
        </w:tc>
        <w:tc>
          <w:tcPr>
            <w:tcW w:w="2268" w:type="dxa"/>
          </w:tcPr>
          <w:p w14:paraId="578D388B"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Main Hall, Sports Hall, foyer, kitchen </w:t>
            </w:r>
          </w:p>
        </w:tc>
        <w:tc>
          <w:tcPr>
            <w:tcW w:w="1701" w:type="dxa"/>
          </w:tcPr>
          <w:p w14:paraId="5FBF1F8C"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6.00-8.00pm </w:t>
            </w:r>
          </w:p>
        </w:tc>
        <w:tc>
          <w:tcPr>
            <w:tcW w:w="1560" w:type="dxa"/>
          </w:tcPr>
          <w:p w14:paraId="422A275C"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5C954FBE" w14:textId="77777777" w:rsidTr="00803F56">
        <w:tc>
          <w:tcPr>
            <w:tcW w:w="1560" w:type="dxa"/>
            <w:shd w:val="clear" w:color="auto" w:fill="D9D9D9" w:themeFill="background1" w:themeFillShade="D9"/>
          </w:tcPr>
          <w:p w14:paraId="1169C292"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Friday AM</w:t>
            </w:r>
          </w:p>
        </w:tc>
        <w:tc>
          <w:tcPr>
            <w:tcW w:w="1985" w:type="dxa"/>
            <w:shd w:val="clear" w:color="auto" w:fill="D9D9D9" w:themeFill="background1" w:themeFillShade="D9"/>
          </w:tcPr>
          <w:p w14:paraId="215A047A"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shd w:val="clear" w:color="auto" w:fill="D9D9D9" w:themeFill="background1" w:themeFillShade="D9"/>
          </w:tcPr>
          <w:p w14:paraId="156A80F5"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Arise Christian Tutor Centre </w:t>
            </w:r>
          </w:p>
        </w:tc>
        <w:tc>
          <w:tcPr>
            <w:tcW w:w="2268" w:type="dxa"/>
            <w:shd w:val="clear" w:color="auto" w:fill="D9D9D9" w:themeFill="background1" w:themeFillShade="D9"/>
          </w:tcPr>
          <w:p w14:paraId="31E1F92B"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The well, foyer, hall, church, kitchen</w:t>
            </w:r>
          </w:p>
        </w:tc>
        <w:tc>
          <w:tcPr>
            <w:tcW w:w="1701" w:type="dxa"/>
            <w:shd w:val="clear" w:color="auto" w:fill="D9D9D9" w:themeFill="background1" w:themeFillShade="D9"/>
          </w:tcPr>
          <w:p w14:paraId="4520A902"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9.10am-12.00pm</w:t>
            </w:r>
          </w:p>
        </w:tc>
        <w:tc>
          <w:tcPr>
            <w:tcW w:w="1560" w:type="dxa"/>
            <w:shd w:val="clear" w:color="auto" w:fill="D9D9D9" w:themeFill="background1" w:themeFillShade="D9"/>
          </w:tcPr>
          <w:p w14:paraId="11008905"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7083ADC4" w14:textId="77777777" w:rsidTr="00803F56">
        <w:tc>
          <w:tcPr>
            <w:tcW w:w="1560" w:type="dxa"/>
            <w:shd w:val="clear" w:color="auto" w:fill="D9D9D9" w:themeFill="background1" w:themeFillShade="D9"/>
          </w:tcPr>
          <w:p w14:paraId="67211E70"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Friday PM</w:t>
            </w:r>
          </w:p>
        </w:tc>
        <w:tc>
          <w:tcPr>
            <w:tcW w:w="1985" w:type="dxa"/>
            <w:shd w:val="clear" w:color="auto" w:fill="D9D9D9" w:themeFill="background1" w:themeFillShade="D9"/>
          </w:tcPr>
          <w:p w14:paraId="7C999689"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Church meetings </w:t>
            </w:r>
          </w:p>
        </w:tc>
        <w:tc>
          <w:tcPr>
            <w:tcW w:w="1984" w:type="dxa"/>
            <w:shd w:val="clear" w:color="auto" w:fill="D9D9D9" w:themeFill="background1" w:themeFillShade="D9"/>
          </w:tcPr>
          <w:p w14:paraId="2B30FC88"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shd w:val="clear" w:color="auto" w:fill="D9D9D9" w:themeFill="background1" w:themeFillShade="D9"/>
          </w:tcPr>
          <w:p w14:paraId="1154C381"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the well, church, Foyer, Kitchen </w:t>
            </w:r>
          </w:p>
        </w:tc>
        <w:tc>
          <w:tcPr>
            <w:tcW w:w="1701" w:type="dxa"/>
            <w:shd w:val="clear" w:color="auto" w:fill="D9D9D9" w:themeFill="background1" w:themeFillShade="D9"/>
          </w:tcPr>
          <w:p w14:paraId="7BDCD406"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7.30pm-10.30pm </w:t>
            </w:r>
          </w:p>
        </w:tc>
        <w:tc>
          <w:tcPr>
            <w:tcW w:w="1560" w:type="dxa"/>
            <w:shd w:val="clear" w:color="auto" w:fill="D9D9D9" w:themeFill="background1" w:themeFillShade="D9"/>
          </w:tcPr>
          <w:p w14:paraId="61BED1CE"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Occasional </w:t>
            </w:r>
          </w:p>
        </w:tc>
      </w:tr>
      <w:tr w:rsidR="00AA6D9A" w:rsidRPr="00AA6D9A" w14:paraId="116BB0E8" w14:textId="77777777" w:rsidTr="00803F56">
        <w:tc>
          <w:tcPr>
            <w:tcW w:w="1560" w:type="dxa"/>
            <w:vMerge w:val="restart"/>
          </w:tcPr>
          <w:p w14:paraId="06AE218E"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Saturday AM</w:t>
            </w:r>
          </w:p>
          <w:p w14:paraId="614A070C" w14:textId="77777777" w:rsidR="00AA6D9A" w:rsidRPr="00AA6D9A" w:rsidRDefault="00AA6D9A" w:rsidP="00803F56">
            <w:pPr>
              <w:pStyle w:val="Default"/>
              <w:rPr>
                <w:rFonts w:ascii="Century Gothic" w:hAnsi="Century Gothic"/>
                <w:color w:val="auto"/>
                <w:sz w:val="22"/>
                <w:szCs w:val="22"/>
              </w:rPr>
            </w:pPr>
          </w:p>
        </w:tc>
        <w:tc>
          <w:tcPr>
            <w:tcW w:w="1985" w:type="dxa"/>
          </w:tcPr>
          <w:p w14:paraId="6FFD359E"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tcPr>
          <w:p w14:paraId="5FFEDB91"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Children’s parties </w:t>
            </w:r>
          </w:p>
        </w:tc>
        <w:tc>
          <w:tcPr>
            <w:tcW w:w="2268" w:type="dxa"/>
          </w:tcPr>
          <w:p w14:paraId="4F3A3C8A"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Hall, kitchen, foyer </w:t>
            </w:r>
          </w:p>
        </w:tc>
        <w:tc>
          <w:tcPr>
            <w:tcW w:w="1701" w:type="dxa"/>
          </w:tcPr>
          <w:p w14:paraId="0831656F"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Any</w:t>
            </w:r>
          </w:p>
        </w:tc>
        <w:tc>
          <w:tcPr>
            <w:tcW w:w="1560" w:type="dxa"/>
          </w:tcPr>
          <w:p w14:paraId="6A0D0AFE"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Occasional </w:t>
            </w:r>
          </w:p>
        </w:tc>
      </w:tr>
      <w:tr w:rsidR="00AA6D9A" w:rsidRPr="00AA6D9A" w14:paraId="22904808" w14:textId="77777777" w:rsidTr="00803F56">
        <w:tc>
          <w:tcPr>
            <w:tcW w:w="1560" w:type="dxa"/>
            <w:vMerge/>
          </w:tcPr>
          <w:p w14:paraId="6B6E66B5" w14:textId="77777777" w:rsidR="00AA6D9A" w:rsidRPr="00AA6D9A" w:rsidRDefault="00AA6D9A" w:rsidP="00803F56">
            <w:pPr>
              <w:pStyle w:val="Default"/>
              <w:spacing w:line="276" w:lineRule="auto"/>
              <w:rPr>
                <w:rFonts w:ascii="Century Gothic" w:hAnsi="Century Gothic"/>
                <w:color w:val="auto"/>
                <w:sz w:val="22"/>
                <w:szCs w:val="22"/>
              </w:rPr>
            </w:pPr>
          </w:p>
        </w:tc>
        <w:tc>
          <w:tcPr>
            <w:tcW w:w="1985" w:type="dxa"/>
          </w:tcPr>
          <w:p w14:paraId="056710F6"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Church conferences </w:t>
            </w:r>
          </w:p>
        </w:tc>
        <w:tc>
          <w:tcPr>
            <w:tcW w:w="1984" w:type="dxa"/>
          </w:tcPr>
          <w:p w14:paraId="5E0273B9"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tcPr>
          <w:p w14:paraId="1F1E6F8E"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Hall, foyer, kitchen, church </w:t>
            </w:r>
          </w:p>
        </w:tc>
        <w:tc>
          <w:tcPr>
            <w:tcW w:w="1701" w:type="dxa"/>
          </w:tcPr>
          <w:p w14:paraId="6DAA4AEA"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Any </w:t>
            </w:r>
          </w:p>
        </w:tc>
        <w:tc>
          <w:tcPr>
            <w:tcW w:w="1560" w:type="dxa"/>
          </w:tcPr>
          <w:p w14:paraId="3908D2EB"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Occasional </w:t>
            </w:r>
          </w:p>
        </w:tc>
      </w:tr>
      <w:tr w:rsidR="00AA6D9A" w:rsidRPr="00AA6D9A" w14:paraId="6D406685" w14:textId="77777777" w:rsidTr="00803F56">
        <w:tc>
          <w:tcPr>
            <w:tcW w:w="1560" w:type="dxa"/>
          </w:tcPr>
          <w:p w14:paraId="14281966"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Saturday PM</w:t>
            </w:r>
          </w:p>
        </w:tc>
        <w:tc>
          <w:tcPr>
            <w:tcW w:w="1985" w:type="dxa"/>
          </w:tcPr>
          <w:p w14:paraId="61632443" w14:textId="77777777" w:rsidR="00AA6D9A" w:rsidRPr="00AA6D9A" w:rsidRDefault="00AA6D9A" w:rsidP="00803F56">
            <w:pPr>
              <w:pStyle w:val="Default"/>
              <w:spacing w:line="276" w:lineRule="auto"/>
              <w:rPr>
                <w:rFonts w:ascii="Century Gothic" w:hAnsi="Century Gothic"/>
                <w:color w:val="auto"/>
                <w:sz w:val="22"/>
                <w:szCs w:val="22"/>
              </w:rPr>
            </w:pPr>
          </w:p>
        </w:tc>
        <w:tc>
          <w:tcPr>
            <w:tcW w:w="1984" w:type="dxa"/>
          </w:tcPr>
          <w:p w14:paraId="3372FFBF"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tcPr>
          <w:p w14:paraId="5DCA2152" w14:textId="77777777" w:rsidR="00AA6D9A" w:rsidRPr="00AA6D9A" w:rsidRDefault="00AA6D9A" w:rsidP="00803F56">
            <w:pPr>
              <w:pStyle w:val="Default"/>
              <w:spacing w:line="276" w:lineRule="auto"/>
              <w:rPr>
                <w:rFonts w:ascii="Century Gothic" w:hAnsi="Century Gothic"/>
                <w:color w:val="auto"/>
                <w:sz w:val="22"/>
                <w:szCs w:val="22"/>
              </w:rPr>
            </w:pPr>
          </w:p>
        </w:tc>
        <w:tc>
          <w:tcPr>
            <w:tcW w:w="1701" w:type="dxa"/>
          </w:tcPr>
          <w:p w14:paraId="2E6D25F3" w14:textId="77777777" w:rsidR="00AA6D9A" w:rsidRPr="00AA6D9A" w:rsidRDefault="00AA6D9A" w:rsidP="00803F56">
            <w:pPr>
              <w:pStyle w:val="Default"/>
              <w:spacing w:line="276" w:lineRule="auto"/>
              <w:rPr>
                <w:rFonts w:ascii="Century Gothic" w:hAnsi="Century Gothic"/>
                <w:color w:val="auto"/>
                <w:sz w:val="22"/>
                <w:szCs w:val="22"/>
              </w:rPr>
            </w:pPr>
          </w:p>
        </w:tc>
        <w:tc>
          <w:tcPr>
            <w:tcW w:w="1560" w:type="dxa"/>
          </w:tcPr>
          <w:p w14:paraId="2C55A8FB" w14:textId="77777777" w:rsidR="00AA6D9A" w:rsidRPr="00AA6D9A" w:rsidRDefault="00AA6D9A" w:rsidP="00803F56">
            <w:pPr>
              <w:pStyle w:val="Default"/>
              <w:spacing w:line="276" w:lineRule="auto"/>
              <w:rPr>
                <w:rFonts w:ascii="Century Gothic" w:hAnsi="Century Gothic"/>
                <w:color w:val="auto"/>
                <w:sz w:val="22"/>
                <w:szCs w:val="22"/>
              </w:rPr>
            </w:pPr>
          </w:p>
        </w:tc>
      </w:tr>
      <w:tr w:rsidR="00AA6D9A" w:rsidRPr="00AA6D9A" w14:paraId="17CDD3F4" w14:textId="77777777" w:rsidTr="00803F56">
        <w:tc>
          <w:tcPr>
            <w:tcW w:w="1560" w:type="dxa"/>
            <w:shd w:val="clear" w:color="auto" w:fill="D9D9D9" w:themeFill="background1" w:themeFillShade="D9"/>
          </w:tcPr>
          <w:p w14:paraId="5AA9E524"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Sunday AM </w:t>
            </w:r>
          </w:p>
        </w:tc>
        <w:tc>
          <w:tcPr>
            <w:tcW w:w="1985" w:type="dxa"/>
            <w:shd w:val="clear" w:color="auto" w:fill="D9D9D9" w:themeFill="background1" w:themeFillShade="D9"/>
          </w:tcPr>
          <w:p w14:paraId="42C8746A"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Church services and Sunday school </w:t>
            </w:r>
          </w:p>
        </w:tc>
        <w:tc>
          <w:tcPr>
            <w:tcW w:w="1984" w:type="dxa"/>
            <w:shd w:val="clear" w:color="auto" w:fill="D9D9D9" w:themeFill="background1" w:themeFillShade="D9"/>
          </w:tcPr>
          <w:p w14:paraId="1F26D449"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shd w:val="clear" w:color="auto" w:fill="D9D9D9" w:themeFill="background1" w:themeFillShade="D9"/>
          </w:tcPr>
          <w:p w14:paraId="2FAABCD4"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All the building </w:t>
            </w:r>
          </w:p>
        </w:tc>
        <w:tc>
          <w:tcPr>
            <w:tcW w:w="1701" w:type="dxa"/>
            <w:shd w:val="clear" w:color="auto" w:fill="D9D9D9" w:themeFill="background1" w:themeFillShade="D9"/>
          </w:tcPr>
          <w:p w14:paraId="441ACF5B"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9am-1pm</w:t>
            </w:r>
          </w:p>
        </w:tc>
        <w:tc>
          <w:tcPr>
            <w:tcW w:w="1560" w:type="dxa"/>
            <w:shd w:val="clear" w:color="auto" w:fill="D9D9D9" w:themeFill="background1" w:themeFillShade="D9"/>
          </w:tcPr>
          <w:p w14:paraId="5391B4B1"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r w:rsidR="00AA6D9A" w:rsidRPr="00AA6D9A" w14:paraId="0143E723" w14:textId="77777777" w:rsidTr="00803F56">
        <w:tc>
          <w:tcPr>
            <w:tcW w:w="1560" w:type="dxa"/>
            <w:shd w:val="clear" w:color="auto" w:fill="D9D9D9" w:themeFill="background1" w:themeFillShade="D9"/>
          </w:tcPr>
          <w:p w14:paraId="4E48EF76"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Sunday PM</w:t>
            </w:r>
          </w:p>
        </w:tc>
        <w:tc>
          <w:tcPr>
            <w:tcW w:w="1985" w:type="dxa"/>
            <w:shd w:val="clear" w:color="auto" w:fill="D9D9D9" w:themeFill="background1" w:themeFillShade="D9"/>
          </w:tcPr>
          <w:p w14:paraId="5F176811"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Church evening service </w:t>
            </w:r>
          </w:p>
        </w:tc>
        <w:tc>
          <w:tcPr>
            <w:tcW w:w="1984" w:type="dxa"/>
            <w:shd w:val="clear" w:color="auto" w:fill="D9D9D9" w:themeFill="background1" w:themeFillShade="D9"/>
          </w:tcPr>
          <w:p w14:paraId="20004B17" w14:textId="77777777" w:rsidR="00AA6D9A" w:rsidRPr="00AA6D9A" w:rsidRDefault="00AA6D9A" w:rsidP="00803F56">
            <w:pPr>
              <w:pStyle w:val="Default"/>
              <w:spacing w:line="276" w:lineRule="auto"/>
              <w:rPr>
                <w:rFonts w:ascii="Century Gothic" w:hAnsi="Century Gothic"/>
                <w:color w:val="auto"/>
                <w:sz w:val="22"/>
                <w:szCs w:val="22"/>
              </w:rPr>
            </w:pPr>
          </w:p>
        </w:tc>
        <w:tc>
          <w:tcPr>
            <w:tcW w:w="2268" w:type="dxa"/>
            <w:shd w:val="clear" w:color="auto" w:fill="D9D9D9" w:themeFill="background1" w:themeFillShade="D9"/>
          </w:tcPr>
          <w:p w14:paraId="464D6EF2"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Church, hall, foyer, kitchen </w:t>
            </w:r>
          </w:p>
        </w:tc>
        <w:tc>
          <w:tcPr>
            <w:tcW w:w="1701" w:type="dxa"/>
            <w:shd w:val="clear" w:color="auto" w:fill="D9D9D9" w:themeFill="background1" w:themeFillShade="D9"/>
          </w:tcPr>
          <w:p w14:paraId="23A61F98"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5pm-9pm</w:t>
            </w:r>
          </w:p>
        </w:tc>
        <w:tc>
          <w:tcPr>
            <w:tcW w:w="1560" w:type="dxa"/>
            <w:shd w:val="clear" w:color="auto" w:fill="D9D9D9" w:themeFill="background1" w:themeFillShade="D9"/>
          </w:tcPr>
          <w:p w14:paraId="3716D05A" w14:textId="77777777" w:rsidR="00AA6D9A" w:rsidRPr="00AA6D9A" w:rsidRDefault="00AA6D9A" w:rsidP="00803F56">
            <w:pPr>
              <w:pStyle w:val="Default"/>
              <w:spacing w:line="276" w:lineRule="auto"/>
              <w:rPr>
                <w:rFonts w:ascii="Century Gothic" w:hAnsi="Century Gothic"/>
                <w:color w:val="auto"/>
                <w:sz w:val="22"/>
                <w:szCs w:val="22"/>
              </w:rPr>
            </w:pPr>
            <w:r w:rsidRPr="00AA6D9A">
              <w:rPr>
                <w:rFonts w:ascii="Century Gothic" w:hAnsi="Century Gothic"/>
                <w:color w:val="auto"/>
                <w:sz w:val="22"/>
                <w:szCs w:val="22"/>
              </w:rPr>
              <w:t xml:space="preserve">Weekly </w:t>
            </w:r>
          </w:p>
        </w:tc>
      </w:tr>
    </w:tbl>
    <w:p w14:paraId="2506E669"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u w:val="single"/>
        </w:rPr>
      </w:pPr>
    </w:p>
    <w:p w14:paraId="14C20292"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u w:val="single"/>
        </w:rPr>
      </w:pPr>
      <w:r w:rsidRPr="00AA6D9A">
        <w:rPr>
          <w:rFonts w:ascii="Century Gothic" w:hAnsi="Century Gothic"/>
          <w:b/>
          <w:color w:val="auto"/>
          <w:u w:val="single"/>
        </w:rPr>
        <w:t xml:space="preserve">Additional users: </w:t>
      </w:r>
    </w:p>
    <w:p w14:paraId="71E95166" w14:textId="77777777" w:rsidR="00AA6D9A" w:rsidRPr="00AA6D9A" w:rsidRDefault="00AA6D9A" w:rsidP="00AA6D9A">
      <w:pPr>
        <w:pStyle w:val="Default"/>
        <w:numPr>
          <w:ilvl w:val="0"/>
          <w:numId w:val="39"/>
        </w:numPr>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 church has cleaners which clean the building (not including the school rooms) the cleaners are all DBS checked and the school know in advance when they are coming. </w:t>
      </w:r>
    </w:p>
    <w:p w14:paraId="1EE49AA6" w14:textId="77777777" w:rsidR="00AA6D9A" w:rsidRPr="00AA6D9A" w:rsidRDefault="00AA6D9A" w:rsidP="00AA6D9A">
      <w:pPr>
        <w:pStyle w:val="Default"/>
        <w:numPr>
          <w:ilvl w:val="0"/>
          <w:numId w:val="39"/>
        </w:numPr>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 church children’s worker and pastor have access to the building (including the school rooms) throughout the week, they are both DBS checked and part of the school’s single central register. </w:t>
      </w:r>
    </w:p>
    <w:p w14:paraId="430D936B" w14:textId="77777777" w:rsidR="00AA6D9A" w:rsidRPr="00AA6D9A" w:rsidRDefault="00AA6D9A" w:rsidP="00AA6D9A">
      <w:pPr>
        <w:pStyle w:val="Default"/>
        <w:numPr>
          <w:ilvl w:val="0"/>
          <w:numId w:val="39"/>
        </w:numPr>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lastRenderedPageBreak/>
        <w:t xml:space="preserve">Occasional weddings/funerals may take place in the church and foyer of which the pastor will arrange and liaise with the school giving at least one weeks’ notice. </w:t>
      </w:r>
    </w:p>
    <w:p w14:paraId="7ADD43CA" w14:textId="77777777" w:rsidR="00AA6D9A" w:rsidRPr="00AA6D9A" w:rsidRDefault="00AA6D9A" w:rsidP="00AA6D9A">
      <w:pPr>
        <w:pStyle w:val="Default"/>
        <w:numPr>
          <w:ilvl w:val="0"/>
          <w:numId w:val="39"/>
        </w:numPr>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Local schools may occasionally use the church and foyer for play/concert rehearsals and shows. This will be arranged by the children’s worker who will liaise with the school giving at least two weeks’ notice. </w:t>
      </w:r>
    </w:p>
    <w:p w14:paraId="157E8702" w14:textId="77777777" w:rsidR="00AA6D9A" w:rsidRPr="00AA6D9A" w:rsidRDefault="00AA6D9A" w:rsidP="00AA6D9A">
      <w:pPr>
        <w:pStyle w:val="Default"/>
        <w:numPr>
          <w:ilvl w:val="0"/>
          <w:numId w:val="39"/>
        </w:numPr>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 church leaders (Elders and Deacons) all poses a key to the main church but only those involved with the school directly will have access to the school rooms. All church leaders DBS information is checked by the school and those involved directly with the school have details on the schools single central register. </w:t>
      </w:r>
    </w:p>
    <w:p w14:paraId="320E1D7C"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628DFC01"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r w:rsidRPr="00AA6D9A">
        <w:rPr>
          <w:rFonts w:ascii="Century Gothic" w:hAnsi="Century Gothic"/>
          <w:b/>
          <w:color w:val="auto"/>
        </w:rPr>
        <w:t xml:space="preserve">Safeguarding procedures taken by the school: </w:t>
      </w:r>
    </w:p>
    <w:p w14:paraId="7C09AA05"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p>
    <w:p w14:paraId="19CC8518"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When the building is being used by the public, the children will for most of the time remain within the locked parameters (accessed only by Electronic Access Locks of which only the staff and pastor/church children’s worker have the keys to). </w:t>
      </w:r>
    </w:p>
    <w:p w14:paraId="561AA62F"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57664951"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Therefore, they will not normally encounter the general public whilst in the building. On the occasions where the children are in a shared area, they will be fully supervised by a member of the school staff. </w:t>
      </w:r>
    </w:p>
    <w:p w14:paraId="0A178604"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437CF5E9" w14:textId="77777777" w:rsidR="00AA6D9A" w:rsidRPr="00AA6D9A" w:rsidRDefault="00AA6D9A" w:rsidP="00AA6D9A">
      <w:pPr>
        <w:pStyle w:val="Default"/>
        <w:shd w:val="clear" w:color="auto" w:fill="FFFFFF" w:themeFill="background1"/>
        <w:spacing w:line="276" w:lineRule="auto"/>
        <w:jc w:val="both"/>
        <w:rPr>
          <w:rFonts w:ascii="Century Gothic" w:hAnsi="Century Gothic"/>
          <w:b/>
          <w:bCs/>
          <w:color w:val="auto"/>
        </w:rPr>
      </w:pPr>
      <w:r w:rsidRPr="00AA6D9A">
        <w:rPr>
          <w:rFonts w:ascii="Century Gothic" w:hAnsi="Century Gothic"/>
          <w:b/>
          <w:bCs/>
          <w:color w:val="auto"/>
        </w:rPr>
        <w:t xml:space="preserve">Toilet facilities in a shared space: </w:t>
      </w:r>
    </w:p>
    <w:p w14:paraId="2BF2B6CD"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195B9112"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Children will only be allowed to use single use toilet facilities at all times to ensure there is no shared toilet space, toilet visits will be monitored by staff from the outside of the toilet. </w:t>
      </w:r>
    </w:p>
    <w:p w14:paraId="68D914A9"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6AFA8F47" w14:textId="77777777" w:rsidR="00AA6D9A" w:rsidRPr="00AA6D9A" w:rsidRDefault="00AA6D9A" w:rsidP="00AA6D9A">
      <w:pPr>
        <w:pStyle w:val="Default"/>
        <w:shd w:val="clear" w:color="auto" w:fill="FFFFFF" w:themeFill="background1"/>
        <w:spacing w:line="276" w:lineRule="auto"/>
        <w:jc w:val="both"/>
        <w:rPr>
          <w:rFonts w:ascii="Century Gothic" w:hAnsi="Century Gothic"/>
          <w:b/>
          <w:bCs/>
          <w:color w:val="auto"/>
        </w:rPr>
      </w:pPr>
      <w:r w:rsidRPr="00AA6D9A">
        <w:rPr>
          <w:rFonts w:ascii="Century Gothic" w:hAnsi="Century Gothic"/>
          <w:b/>
          <w:bCs/>
          <w:color w:val="auto"/>
        </w:rPr>
        <w:t xml:space="preserve">Lunch times: </w:t>
      </w:r>
    </w:p>
    <w:p w14:paraId="2957889C"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1E209F37"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Lunch times are a complete school only time. No one else other than school staff members and children should be using the church space at lunch times unless visitors have been arranged by the school. </w:t>
      </w:r>
    </w:p>
    <w:p w14:paraId="6488D2F3"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At lunch times if children need to use the toilet, they will only use the disabled toilet which has only 1 cubicle in it. The member of staff will check that the toilet is empty and wait outside the toilet door until the child has finished to ensure they are adequately supervised. </w:t>
      </w:r>
    </w:p>
    <w:p w14:paraId="7011A98A"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70A1F73C"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1096AC6A"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7F611C78"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4B8E301D" w14:textId="77777777" w:rsidR="00AA6D9A" w:rsidRPr="00AA6D9A" w:rsidRDefault="00AA6D9A" w:rsidP="00AA6D9A">
      <w:pPr>
        <w:pStyle w:val="Default"/>
        <w:shd w:val="clear" w:color="auto" w:fill="FFFFFF" w:themeFill="background1"/>
        <w:spacing w:line="276" w:lineRule="auto"/>
        <w:jc w:val="both"/>
        <w:rPr>
          <w:rFonts w:ascii="Century Gothic" w:hAnsi="Century Gothic"/>
          <w:b/>
          <w:bCs/>
          <w:color w:val="000000" w:themeColor="text1"/>
        </w:rPr>
      </w:pPr>
      <w:r w:rsidRPr="00AA6D9A">
        <w:rPr>
          <w:rFonts w:ascii="Century Gothic" w:hAnsi="Century Gothic"/>
          <w:b/>
          <w:bCs/>
          <w:color w:val="000000" w:themeColor="text1"/>
        </w:rPr>
        <w:lastRenderedPageBreak/>
        <w:t xml:space="preserve">Children using non defined school room space at times when the school is the only organised user: </w:t>
      </w:r>
    </w:p>
    <w:p w14:paraId="28D8A094"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199511A7"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Children and school staff may be using a church space outside of the designated school rooms in the school day that only they are using at the time, it is important to remember that keyholders under the church’s safeguarding and keyholder policy may enter this space at any time (other than lunch time). Therefore, when children are using space in the church which is outside of the school rooms must be fully supervised and only the single use (disabled) toilet can be used. </w:t>
      </w:r>
    </w:p>
    <w:p w14:paraId="7F714E37" w14:textId="70F7AFDF"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 school holds DBS information on all church key holders, however these people may not be under the schools full single central record to verify their suitability to be with the schools children.  </w:t>
      </w:r>
    </w:p>
    <w:p w14:paraId="38D28220"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7ED6E00F"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There are two fire exists at the sports hall wall adjacent to the school playground, that are not part of the electronic access, for that reason the staff and lunch time leader particularly are aware to monitor this area, especially when the church is in use to the public. </w:t>
      </w:r>
    </w:p>
    <w:p w14:paraId="145EA8DF"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0E812B96"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 head teacher/deputy will ensure that the Electronic Access Locks are checked every morning to ensure the security of the school site. They will also check that the electronic lock is working correctly on the outside gate. </w:t>
      </w:r>
    </w:p>
    <w:p w14:paraId="0C71D24B"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059D2E96"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On occasions where the pupils may need to use an area of the building at the same time as the public (i.e. hall for lunch/assembly) timetables will be adjusted to accommodate this. Please see the section below on ‘Timetable adjustments taken by the school’. </w:t>
      </w:r>
    </w:p>
    <w:p w14:paraId="7A10F1D4"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771A3AD6"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p>
    <w:p w14:paraId="44502871"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r w:rsidRPr="00AA6D9A">
        <w:rPr>
          <w:rFonts w:ascii="Century Gothic" w:hAnsi="Century Gothic"/>
          <w:b/>
          <w:color w:val="auto"/>
        </w:rPr>
        <w:t xml:space="preserve">Timetable adjustments taken by the school: </w:t>
      </w:r>
    </w:p>
    <w:p w14:paraId="522C44E7"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Occasionally the church may schedule a wedding or funeral which could prevent the school from using the hall/church for lunch or assemblies. </w:t>
      </w:r>
    </w:p>
    <w:p w14:paraId="075C2132"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r w:rsidRPr="00AA6D9A">
        <w:rPr>
          <w:rFonts w:ascii="Century Gothic" w:hAnsi="Century Gothic"/>
          <w:color w:val="auto"/>
        </w:rPr>
        <w:t>On these rare occasions the assembly will be rearranged to a more suitable time (either in the morning before lessons begin/after lunch/at the end of the day). Staff will be made aware of this at the briefing session at the start of the week.</w:t>
      </w:r>
    </w:p>
    <w:p w14:paraId="74723561"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If the hall is not able to be used for lunch, children will eat their lunches in the classroom supervised by the midday supervisors. Staff will be made aware of this at the briefing session at the start of the week.</w:t>
      </w:r>
    </w:p>
    <w:p w14:paraId="5C76CF9C"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550779CC"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 xml:space="preserve">The church will liaise with the school directly through their premises manager to the school headteachers regarding any decisions to arrange further regular bookings to space within the church building. </w:t>
      </w:r>
    </w:p>
    <w:p w14:paraId="1AD8770E"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p>
    <w:p w14:paraId="7D5C15CB"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p>
    <w:p w14:paraId="50BD1869"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p>
    <w:p w14:paraId="015E642B"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r w:rsidRPr="00AA6D9A">
        <w:rPr>
          <w:rFonts w:ascii="Century Gothic" w:hAnsi="Century Gothic"/>
          <w:b/>
          <w:color w:val="auto"/>
        </w:rPr>
        <w:t>Health and safety precautions taken by the school:</w:t>
      </w:r>
    </w:p>
    <w:p w14:paraId="1D3567F1" w14:textId="77777777" w:rsidR="00AA6D9A" w:rsidRPr="00AA6D9A" w:rsidRDefault="00AA6D9A" w:rsidP="00AA6D9A">
      <w:pPr>
        <w:pStyle w:val="Default"/>
        <w:shd w:val="clear" w:color="auto" w:fill="FFFFFF" w:themeFill="background1"/>
        <w:spacing w:line="276" w:lineRule="auto"/>
        <w:jc w:val="both"/>
        <w:rPr>
          <w:rFonts w:ascii="Century Gothic" w:hAnsi="Century Gothic"/>
          <w:b/>
          <w:color w:val="auto"/>
        </w:rPr>
      </w:pPr>
    </w:p>
    <w:p w14:paraId="24E1435F"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r w:rsidRPr="00AA6D9A">
        <w:rPr>
          <w:rFonts w:ascii="Century Gothic" w:hAnsi="Century Gothic"/>
          <w:color w:val="auto"/>
        </w:rPr>
        <w:t>The head teacher/deputy will carry out a health and safety check every morning to ensure that the building is safe and hasn’t been affected in any way by the shared usage of the site. They will check for spilt liquids, debris, broken glass, equipment that hasn’t been put back, unlocked cupboards etc. Any major or reoccurring incidents will be reported to the church/community group.</w:t>
      </w:r>
    </w:p>
    <w:p w14:paraId="70E2690A"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38E49ECE" w14:textId="77777777" w:rsidR="00AA6D9A" w:rsidRPr="00AA6D9A" w:rsidRDefault="00AA6D9A" w:rsidP="00AA6D9A">
      <w:pPr>
        <w:pStyle w:val="Default"/>
        <w:shd w:val="clear" w:color="auto" w:fill="FFFFFF" w:themeFill="background1"/>
        <w:spacing w:line="276" w:lineRule="auto"/>
        <w:jc w:val="both"/>
        <w:rPr>
          <w:rFonts w:ascii="Century Gothic" w:hAnsi="Century Gothic"/>
          <w:color w:val="auto"/>
        </w:rPr>
      </w:pPr>
    </w:p>
    <w:p w14:paraId="35AD11F0" w14:textId="5917612C" w:rsidR="00AA6D9A" w:rsidRPr="00AA6D9A" w:rsidRDefault="00AA6D9A" w:rsidP="00AA6D9A">
      <w:pPr>
        <w:pStyle w:val="Default"/>
        <w:shd w:val="clear" w:color="auto" w:fill="FFFFFF" w:themeFill="background1"/>
        <w:spacing w:line="276" w:lineRule="auto"/>
        <w:jc w:val="both"/>
        <w:rPr>
          <w:rFonts w:ascii="Century Gothic" w:hAnsi="Century Gothic"/>
          <w:b/>
          <w:bCs/>
          <w:color w:val="auto"/>
        </w:rPr>
      </w:pPr>
      <w:r w:rsidRPr="00AA6D9A">
        <w:rPr>
          <w:rFonts w:ascii="Century Gothic" w:hAnsi="Century Gothic"/>
          <w:b/>
          <w:bCs/>
          <w:color w:val="auto"/>
        </w:rPr>
        <w:t xml:space="preserve">This policy was reviewed by school governors and will be reviewed twice a year. The policy was last reviewed </w:t>
      </w:r>
      <w:r>
        <w:rPr>
          <w:rFonts w:ascii="Century Gothic" w:hAnsi="Century Gothic"/>
          <w:b/>
          <w:bCs/>
          <w:color w:val="auto"/>
        </w:rPr>
        <w:t>22.06.2026</w:t>
      </w:r>
    </w:p>
    <w:p w14:paraId="4BD66607" w14:textId="77777777" w:rsidR="00603BF4" w:rsidRPr="00AA6D9A" w:rsidRDefault="00603BF4" w:rsidP="00603BF4">
      <w:pPr>
        <w:spacing w:line="276" w:lineRule="auto"/>
        <w:jc w:val="both"/>
        <w:rPr>
          <w:rFonts w:ascii="Century Gothic" w:hAnsi="Century Gothic" w:cs="Calibri"/>
          <w:sz w:val="24"/>
          <w:szCs w:val="24"/>
          <w:lang w:val="en-GB" w:eastAsia="en-GB"/>
        </w:rPr>
      </w:pPr>
    </w:p>
    <w:p w14:paraId="4DDDCE94" w14:textId="77777777" w:rsidR="0041171E" w:rsidRPr="00AA6D9A" w:rsidRDefault="0041171E" w:rsidP="0041171E">
      <w:pPr>
        <w:ind w:left="3240" w:firstLine="360"/>
        <w:rPr>
          <w:rFonts w:ascii="Century Gothic" w:hAnsi="Century Gothic" w:cs="Arial"/>
          <w:b/>
          <w:bCs/>
          <w:sz w:val="24"/>
          <w:szCs w:val="24"/>
        </w:rPr>
      </w:pPr>
    </w:p>
    <w:p w14:paraId="3E1560DA" w14:textId="4101FF52" w:rsidR="00377B6B" w:rsidRPr="00AA6D9A" w:rsidRDefault="00377B6B" w:rsidP="005D54B8">
      <w:pPr>
        <w:ind w:left="360"/>
        <w:rPr>
          <w:rFonts w:ascii="Century Gothic" w:hAnsi="Century Gothic" w:cs="Arial"/>
          <w:b/>
          <w:bCs/>
          <w:sz w:val="24"/>
          <w:szCs w:val="24"/>
        </w:rPr>
      </w:pPr>
      <w:r w:rsidRPr="00AA6D9A">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AA6D9A" w14:paraId="568D26A8" w14:textId="77777777" w:rsidTr="001C5447">
        <w:tc>
          <w:tcPr>
            <w:tcW w:w="1134" w:type="dxa"/>
          </w:tcPr>
          <w:p w14:paraId="02402A21" w14:textId="77777777" w:rsidR="009F0BD2" w:rsidRPr="00AA6D9A" w:rsidRDefault="009F0BD2" w:rsidP="005D54B8">
            <w:pPr>
              <w:rPr>
                <w:rFonts w:ascii="Century Gothic" w:hAnsi="Century Gothic" w:cs="Arial"/>
                <w:b/>
                <w:sz w:val="24"/>
                <w:szCs w:val="24"/>
              </w:rPr>
            </w:pPr>
            <w:r w:rsidRPr="00AA6D9A">
              <w:rPr>
                <w:rFonts w:ascii="Century Gothic" w:hAnsi="Century Gothic" w:cs="Arial"/>
                <w:b/>
                <w:sz w:val="24"/>
                <w:szCs w:val="24"/>
              </w:rPr>
              <w:t>Version</w:t>
            </w:r>
          </w:p>
        </w:tc>
        <w:tc>
          <w:tcPr>
            <w:tcW w:w="1417" w:type="dxa"/>
          </w:tcPr>
          <w:p w14:paraId="729CDDA5" w14:textId="77777777" w:rsidR="009F0BD2" w:rsidRPr="00AA6D9A" w:rsidRDefault="009F0BD2" w:rsidP="005D54B8">
            <w:pPr>
              <w:rPr>
                <w:rFonts w:ascii="Century Gothic" w:hAnsi="Century Gothic" w:cs="Arial"/>
                <w:b/>
                <w:sz w:val="24"/>
                <w:szCs w:val="24"/>
              </w:rPr>
            </w:pPr>
            <w:r w:rsidRPr="00AA6D9A">
              <w:rPr>
                <w:rFonts w:ascii="Century Gothic" w:hAnsi="Century Gothic" w:cs="Arial"/>
                <w:b/>
                <w:sz w:val="24"/>
                <w:szCs w:val="24"/>
              </w:rPr>
              <w:t>Date</w:t>
            </w:r>
          </w:p>
        </w:tc>
        <w:tc>
          <w:tcPr>
            <w:tcW w:w="5102" w:type="dxa"/>
          </w:tcPr>
          <w:p w14:paraId="06F002DA" w14:textId="77777777" w:rsidR="009F0BD2" w:rsidRPr="00AA6D9A" w:rsidRDefault="009F0BD2" w:rsidP="005D54B8">
            <w:pPr>
              <w:rPr>
                <w:rFonts w:ascii="Century Gothic" w:hAnsi="Century Gothic" w:cs="Arial"/>
                <w:b/>
                <w:sz w:val="24"/>
                <w:szCs w:val="24"/>
              </w:rPr>
            </w:pPr>
            <w:r w:rsidRPr="00AA6D9A">
              <w:rPr>
                <w:rFonts w:ascii="Century Gothic" w:hAnsi="Century Gothic" w:cs="Arial"/>
                <w:b/>
                <w:sz w:val="24"/>
                <w:szCs w:val="24"/>
              </w:rPr>
              <w:t>Changes</w:t>
            </w:r>
          </w:p>
        </w:tc>
        <w:tc>
          <w:tcPr>
            <w:tcW w:w="1417" w:type="dxa"/>
          </w:tcPr>
          <w:p w14:paraId="40AA0BA2" w14:textId="77777777" w:rsidR="009F0BD2" w:rsidRPr="00AA6D9A" w:rsidRDefault="009F0BD2" w:rsidP="005D54B8">
            <w:pPr>
              <w:rPr>
                <w:rFonts w:ascii="Century Gothic" w:hAnsi="Century Gothic" w:cs="Arial"/>
                <w:b/>
                <w:sz w:val="24"/>
                <w:szCs w:val="24"/>
              </w:rPr>
            </w:pPr>
            <w:r w:rsidRPr="00AA6D9A">
              <w:rPr>
                <w:rFonts w:ascii="Century Gothic" w:hAnsi="Century Gothic" w:cs="Arial"/>
                <w:b/>
                <w:sz w:val="24"/>
                <w:szCs w:val="24"/>
              </w:rPr>
              <w:t>Approval</w:t>
            </w:r>
          </w:p>
        </w:tc>
      </w:tr>
      <w:tr w:rsidR="009F0BD2" w:rsidRPr="00AA6D9A" w14:paraId="6BC7BEA1" w14:textId="77777777" w:rsidTr="001C5447">
        <w:tc>
          <w:tcPr>
            <w:tcW w:w="1134" w:type="dxa"/>
          </w:tcPr>
          <w:p w14:paraId="0010EEF3" w14:textId="77777777" w:rsidR="009F0BD2" w:rsidRPr="00AA6D9A" w:rsidRDefault="009F0BD2" w:rsidP="005D54B8">
            <w:pPr>
              <w:rPr>
                <w:rFonts w:ascii="Century Gothic" w:hAnsi="Century Gothic" w:cs="Arial"/>
                <w:bCs/>
                <w:sz w:val="24"/>
                <w:szCs w:val="24"/>
              </w:rPr>
            </w:pPr>
            <w:r w:rsidRPr="00AA6D9A">
              <w:rPr>
                <w:rFonts w:ascii="Century Gothic" w:hAnsi="Century Gothic" w:cs="Arial"/>
                <w:bCs/>
                <w:sz w:val="24"/>
                <w:szCs w:val="24"/>
              </w:rPr>
              <w:t>1</w:t>
            </w:r>
          </w:p>
        </w:tc>
        <w:tc>
          <w:tcPr>
            <w:tcW w:w="1417" w:type="dxa"/>
          </w:tcPr>
          <w:p w14:paraId="24AB93AE" w14:textId="77777777" w:rsidR="009F0BD2" w:rsidRPr="00AA6D9A" w:rsidRDefault="009F0BD2" w:rsidP="005D54B8">
            <w:pPr>
              <w:rPr>
                <w:rFonts w:ascii="Century Gothic" w:hAnsi="Century Gothic" w:cs="Arial"/>
                <w:bCs/>
                <w:sz w:val="24"/>
                <w:szCs w:val="24"/>
              </w:rPr>
            </w:pPr>
            <w:r w:rsidRPr="00AA6D9A">
              <w:rPr>
                <w:rFonts w:ascii="Century Gothic" w:hAnsi="Century Gothic" w:cs="Arial"/>
                <w:bCs/>
                <w:sz w:val="24"/>
                <w:szCs w:val="24"/>
              </w:rPr>
              <w:t>2026</w:t>
            </w:r>
          </w:p>
        </w:tc>
        <w:tc>
          <w:tcPr>
            <w:tcW w:w="5102" w:type="dxa"/>
          </w:tcPr>
          <w:p w14:paraId="230F8C05" w14:textId="77777777" w:rsidR="009F0BD2" w:rsidRPr="00AA6D9A" w:rsidRDefault="009F0BD2" w:rsidP="005D54B8">
            <w:pPr>
              <w:rPr>
                <w:rFonts w:ascii="Century Gothic" w:hAnsi="Century Gothic" w:cs="Arial"/>
                <w:bCs/>
                <w:sz w:val="24"/>
                <w:szCs w:val="24"/>
              </w:rPr>
            </w:pPr>
            <w:r w:rsidRPr="00AA6D9A">
              <w:rPr>
                <w:rFonts w:ascii="Century Gothic" w:hAnsi="Century Gothic" w:cs="Arial"/>
                <w:bCs/>
                <w:sz w:val="24"/>
                <w:szCs w:val="24"/>
              </w:rPr>
              <w:t>Re-branded to KCS. Formatting.</w:t>
            </w:r>
          </w:p>
          <w:p w14:paraId="654D44EA" w14:textId="4E7D7573" w:rsidR="00AB7C8D" w:rsidRPr="00AA6D9A" w:rsidRDefault="00D65481" w:rsidP="005D54B8">
            <w:pPr>
              <w:rPr>
                <w:rFonts w:ascii="Century Gothic" w:hAnsi="Century Gothic" w:cs="Arial"/>
                <w:bCs/>
                <w:sz w:val="24"/>
                <w:szCs w:val="24"/>
              </w:rPr>
            </w:pPr>
            <w:proofErr w:type="spellStart"/>
            <w:r w:rsidRPr="00AA6D9A">
              <w:rPr>
                <w:rFonts w:ascii="Century Gothic" w:hAnsi="Century Gothic" w:cs="Arial"/>
                <w:bCs/>
                <w:sz w:val="24"/>
                <w:szCs w:val="24"/>
              </w:rPr>
              <w:t>Kappow</w:t>
            </w:r>
            <w:proofErr w:type="spellEnd"/>
            <w:r w:rsidRPr="00AA6D9A">
              <w:rPr>
                <w:rFonts w:ascii="Century Gothic" w:hAnsi="Century Gothic" w:cs="Arial"/>
                <w:bCs/>
                <w:sz w:val="24"/>
                <w:szCs w:val="24"/>
              </w:rPr>
              <w:t xml:space="preserve"> </w:t>
            </w:r>
          </w:p>
        </w:tc>
        <w:tc>
          <w:tcPr>
            <w:tcW w:w="1417" w:type="dxa"/>
          </w:tcPr>
          <w:p w14:paraId="6059B027" w14:textId="77777777" w:rsidR="009F0BD2" w:rsidRPr="00AA6D9A" w:rsidRDefault="009F0BD2" w:rsidP="005D54B8">
            <w:pPr>
              <w:rPr>
                <w:rFonts w:ascii="Century Gothic" w:hAnsi="Century Gothic" w:cs="Arial"/>
                <w:bCs/>
                <w:sz w:val="24"/>
                <w:szCs w:val="24"/>
              </w:rPr>
            </w:pPr>
            <w:r w:rsidRPr="00AA6D9A">
              <w:rPr>
                <w:rFonts w:ascii="Century Gothic" w:hAnsi="Century Gothic" w:cs="Arial"/>
                <w:bCs/>
                <w:sz w:val="24"/>
                <w:szCs w:val="24"/>
              </w:rPr>
              <w:t>SO</w:t>
            </w:r>
          </w:p>
        </w:tc>
      </w:tr>
      <w:tr w:rsidR="009F0BD2" w:rsidRPr="00AA6D9A" w14:paraId="681A3F30" w14:textId="77777777" w:rsidTr="001C5447">
        <w:tc>
          <w:tcPr>
            <w:tcW w:w="1134" w:type="dxa"/>
          </w:tcPr>
          <w:p w14:paraId="68E906FE" w14:textId="443F30E5" w:rsidR="009F0BD2" w:rsidRPr="00AA6D9A" w:rsidRDefault="009F0BD2" w:rsidP="005D54B8">
            <w:pPr>
              <w:rPr>
                <w:rFonts w:ascii="Century Gothic" w:hAnsi="Century Gothic" w:cs="Arial"/>
                <w:bCs/>
                <w:sz w:val="24"/>
                <w:szCs w:val="24"/>
              </w:rPr>
            </w:pPr>
          </w:p>
        </w:tc>
        <w:tc>
          <w:tcPr>
            <w:tcW w:w="1417" w:type="dxa"/>
          </w:tcPr>
          <w:p w14:paraId="4EBE3CAD" w14:textId="497C6518" w:rsidR="009F0BD2" w:rsidRPr="00AA6D9A" w:rsidRDefault="009F0BD2" w:rsidP="005D54B8">
            <w:pPr>
              <w:rPr>
                <w:rFonts w:ascii="Century Gothic" w:hAnsi="Century Gothic" w:cs="Arial"/>
                <w:bCs/>
                <w:sz w:val="24"/>
                <w:szCs w:val="24"/>
              </w:rPr>
            </w:pPr>
          </w:p>
        </w:tc>
        <w:tc>
          <w:tcPr>
            <w:tcW w:w="5102" w:type="dxa"/>
          </w:tcPr>
          <w:p w14:paraId="732AA318" w14:textId="77777777" w:rsidR="009F0BD2" w:rsidRPr="00AA6D9A" w:rsidRDefault="009F0BD2" w:rsidP="005D54B8">
            <w:pPr>
              <w:rPr>
                <w:rFonts w:ascii="Century Gothic" w:hAnsi="Century Gothic" w:cs="Arial"/>
                <w:bCs/>
                <w:sz w:val="24"/>
                <w:szCs w:val="24"/>
              </w:rPr>
            </w:pPr>
          </w:p>
        </w:tc>
        <w:tc>
          <w:tcPr>
            <w:tcW w:w="1417" w:type="dxa"/>
          </w:tcPr>
          <w:p w14:paraId="45BFBF49" w14:textId="77777777" w:rsidR="009F0BD2" w:rsidRPr="00AA6D9A" w:rsidRDefault="009F0BD2" w:rsidP="005D54B8">
            <w:pPr>
              <w:rPr>
                <w:rFonts w:ascii="Century Gothic" w:hAnsi="Century Gothic" w:cs="Arial"/>
                <w:bCs/>
                <w:sz w:val="24"/>
                <w:szCs w:val="24"/>
              </w:rPr>
            </w:pPr>
          </w:p>
        </w:tc>
      </w:tr>
    </w:tbl>
    <w:p w14:paraId="45F92653" w14:textId="77777777" w:rsidR="009F0BD2" w:rsidRPr="00AA6D9A" w:rsidRDefault="009F0BD2" w:rsidP="005D54B8">
      <w:pPr>
        <w:ind w:left="360"/>
        <w:rPr>
          <w:rFonts w:ascii="Century Gothic" w:hAnsi="Century Gothic" w:cs="Arial"/>
          <w:b/>
          <w:bCs/>
          <w:sz w:val="24"/>
          <w:szCs w:val="24"/>
        </w:rPr>
      </w:pPr>
    </w:p>
    <w:p w14:paraId="2ECD09C6" w14:textId="77777777" w:rsidR="00E5179C" w:rsidRPr="00AA6D9A" w:rsidRDefault="00E5179C" w:rsidP="005D54B8">
      <w:pPr>
        <w:rPr>
          <w:rFonts w:ascii="Century Gothic" w:hAnsi="Century Gothic" w:cs="Arial"/>
          <w:sz w:val="24"/>
          <w:szCs w:val="24"/>
          <w:lang w:val="en-GB"/>
        </w:rPr>
      </w:pPr>
    </w:p>
    <w:p w14:paraId="0AFCCE38" w14:textId="77777777" w:rsidR="0079547C" w:rsidRPr="00AA6D9A" w:rsidRDefault="0079547C" w:rsidP="005D54B8">
      <w:pPr>
        <w:rPr>
          <w:rFonts w:ascii="Century Gothic" w:hAnsi="Century Gothic" w:cs="Arial"/>
          <w:sz w:val="24"/>
          <w:szCs w:val="24"/>
          <w:lang w:val="en-GB"/>
        </w:rPr>
      </w:pPr>
    </w:p>
    <w:sectPr w:rsidR="0079547C" w:rsidRPr="00AA6D9A"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DF3D" w14:textId="77777777" w:rsidR="00ED3DAA" w:rsidRDefault="00ED3DAA">
      <w:r>
        <w:separator/>
      </w:r>
    </w:p>
  </w:endnote>
  <w:endnote w:type="continuationSeparator" w:id="0">
    <w:p w14:paraId="769FD6AC" w14:textId="77777777" w:rsidR="00ED3DAA" w:rsidRDefault="00ED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647A" w14:textId="77777777" w:rsidR="00ED3DAA" w:rsidRDefault="00ED3DAA">
      <w:r>
        <w:separator/>
      </w:r>
    </w:p>
  </w:footnote>
  <w:footnote w:type="continuationSeparator" w:id="0">
    <w:p w14:paraId="623E9587" w14:textId="77777777" w:rsidR="00ED3DAA" w:rsidRDefault="00ED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22F2683B"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D65481">
            <w:rPr>
              <w:rFonts w:ascii="Century Gothic" w:hAnsi="Century Gothic" w:cs="Arial"/>
              <w:kern w:val="2"/>
              <w:sz w:val="24"/>
              <w:szCs w:val="24"/>
            </w:rPr>
            <w:t>Curriculum Policy History</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5F61F1AD"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AA6D9A">
            <w:rPr>
              <w:rFonts w:ascii="Century Gothic" w:hAnsi="Century Gothic" w:cs="Arial"/>
              <w:kern w:val="2"/>
              <w:sz w:val="24"/>
              <w:szCs w:val="24"/>
            </w:rPr>
            <w:t xml:space="preserve">Shared Site Policy </w:t>
          </w:r>
          <w:r w:rsidR="00D65481">
            <w:rPr>
              <w:rFonts w:ascii="Century Gothic" w:hAnsi="Century Gothic" w:cs="Arial"/>
              <w:kern w:val="2"/>
              <w:sz w:val="24"/>
              <w:szCs w:val="24"/>
            </w:rPr>
            <w:t xml:space="preserve"> </w:t>
          </w:r>
          <w:r w:rsidR="00603BF4">
            <w:rPr>
              <w:rFonts w:ascii="Century Gothic" w:hAnsi="Century Gothic" w:cs="Arial"/>
              <w:kern w:val="2"/>
              <w:sz w:val="24"/>
              <w:szCs w:val="24"/>
            </w:rPr>
            <w:t xml:space="preserve"> </w:t>
          </w:r>
          <w:r w:rsidR="004003F8">
            <w:rPr>
              <w:rFonts w:ascii="Century Gothic" w:hAnsi="Century Gothic" w:cs="Arial"/>
              <w:kern w:val="2"/>
              <w:sz w:val="24"/>
              <w:szCs w:val="24"/>
            </w:rPr>
            <w:t xml:space="preserve">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0B80"/>
    <w:multiLevelType w:val="multilevel"/>
    <w:tmpl w:val="C876EB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BF90CA4"/>
    <w:multiLevelType w:val="multilevel"/>
    <w:tmpl w:val="260622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676D25"/>
    <w:multiLevelType w:val="multilevel"/>
    <w:tmpl w:val="083429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F4876"/>
    <w:multiLevelType w:val="multilevel"/>
    <w:tmpl w:val="50A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35E5D"/>
    <w:multiLevelType w:val="multilevel"/>
    <w:tmpl w:val="D9C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12AC2"/>
    <w:multiLevelType w:val="multilevel"/>
    <w:tmpl w:val="36BC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963A3"/>
    <w:multiLevelType w:val="multilevel"/>
    <w:tmpl w:val="5670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639FB"/>
    <w:multiLevelType w:val="multilevel"/>
    <w:tmpl w:val="10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43598"/>
    <w:multiLevelType w:val="multilevel"/>
    <w:tmpl w:val="A940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B0410"/>
    <w:multiLevelType w:val="multilevel"/>
    <w:tmpl w:val="F756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D3D12"/>
    <w:multiLevelType w:val="multilevel"/>
    <w:tmpl w:val="14FE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01B16"/>
    <w:multiLevelType w:val="hybridMultilevel"/>
    <w:tmpl w:val="9F84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31EDC"/>
    <w:multiLevelType w:val="multilevel"/>
    <w:tmpl w:val="2C8C815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FA0515"/>
    <w:multiLevelType w:val="multilevel"/>
    <w:tmpl w:val="6FC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5459B"/>
    <w:multiLevelType w:val="multilevel"/>
    <w:tmpl w:val="FD1257D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40C4534A"/>
    <w:multiLevelType w:val="hybridMultilevel"/>
    <w:tmpl w:val="08A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31FB1"/>
    <w:multiLevelType w:val="multilevel"/>
    <w:tmpl w:val="20E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D6B8A"/>
    <w:multiLevelType w:val="multilevel"/>
    <w:tmpl w:val="D84448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3" w15:restartNumberingAfterBreak="0">
    <w:nsid w:val="532C1652"/>
    <w:multiLevelType w:val="multilevel"/>
    <w:tmpl w:val="1D06C1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4" w15:restartNumberingAfterBreak="0">
    <w:nsid w:val="5879642A"/>
    <w:multiLevelType w:val="multilevel"/>
    <w:tmpl w:val="F04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43E1D"/>
    <w:multiLevelType w:val="multilevel"/>
    <w:tmpl w:val="4ACA93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6"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7D3C1B"/>
    <w:multiLevelType w:val="multilevel"/>
    <w:tmpl w:val="242875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9"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910C3D"/>
    <w:multiLevelType w:val="multilevel"/>
    <w:tmpl w:val="4C0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EA788C"/>
    <w:multiLevelType w:val="hybridMultilevel"/>
    <w:tmpl w:val="AF68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3E41E7"/>
    <w:multiLevelType w:val="multilevel"/>
    <w:tmpl w:val="EAE8595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5" w15:restartNumberingAfterBreak="0">
    <w:nsid w:val="795E6B48"/>
    <w:multiLevelType w:val="multilevel"/>
    <w:tmpl w:val="012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7D4844"/>
    <w:multiLevelType w:val="multilevel"/>
    <w:tmpl w:val="4C18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9E4079"/>
    <w:multiLevelType w:val="multilevel"/>
    <w:tmpl w:val="2E0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26"/>
  </w:num>
  <w:num w:numId="2" w16cid:durableId="1471946800">
    <w:abstractNumId w:val="32"/>
  </w:num>
  <w:num w:numId="3" w16cid:durableId="1424760214">
    <w:abstractNumId w:val="36"/>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7"/>
  </w:num>
  <w:num w:numId="6" w16cid:durableId="828208487">
    <w:abstractNumId w:val="33"/>
  </w:num>
  <w:num w:numId="7" w16cid:durableId="1279753960">
    <w:abstractNumId w:val="27"/>
  </w:num>
  <w:num w:numId="8" w16cid:durableId="1941797204">
    <w:abstractNumId w:val="7"/>
  </w:num>
  <w:num w:numId="9" w16cid:durableId="242759531">
    <w:abstractNumId w:val="9"/>
  </w:num>
  <w:num w:numId="10" w16cid:durableId="2123261694">
    <w:abstractNumId w:val="4"/>
  </w:num>
  <w:num w:numId="11" w16cid:durableId="206261382">
    <w:abstractNumId w:val="29"/>
  </w:num>
  <w:num w:numId="12" w16cid:durableId="561913282">
    <w:abstractNumId w:val="25"/>
  </w:num>
  <w:num w:numId="13" w16cid:durableId="1519082865">
    <w:abstractNumId w:val="16"/>
  </w:num>
  <w:num w:numId="14" w16cid:durableId="1951662821">
    <w:abstractNumId w:val="22"/>
  </w:num>
  <w:num w:numId="15" w16cid:durableId="1048526627">
    <w:abstractNumId w:val="3"/>
  </w:num>
  <w:num w:numId="16" w16cid:durableId="1611742168">
    <w:abstractNumId w:val="1"/>
  </w:num>
  <w:num w:numId="17" w16cid:durableId="121462840">
    <w:abstractNumId w:val="23"/>
  </w:num>
  <w:num w:numId="18" w16cid:durableId="431440428">
    <w:abstractNumId w:val="2"/>
  </w:num>
  <w:num w:numId="19" w16cid:durableId="1195920546">
    <w:abstractNumId w:val="19"/>
  </w:num>
  <w:num w:numId="20" w16cid:durableId="606038626">
    <w:abstractNumId w:val="28"/>
  </w:num>
  <w:num w:numId="21" w16cid:durableId="1837265619">
    <w:abstractNumId w:val="34"/>
  </w:num>
  <w:num w:numId="22" w16cid:durableId="357656474">
    <w:abstractNumId w:val="11"/>
  </w:num>
  <w:num w:numId="23" w16cid:durableId="1176964740">
    <w:abstractNumId w:val="24"/>
  </w:num>
  <w:num w:numId="24" w16cid:durableId="316299078">
    <w:abstractNumId w:val="10"/>
  </w:num>
  <w:num w:numId="25" w16cid:durableId="1433625524">
    <w:abstractNumId w:val="37"/>
  </w:num>
  <w:num w:numId="26" w16cid:durableId="1243180439">
    <w:abstractNumId w:val="30"/>
  </w:num>
  <w:num w:numId="27" w16cid:durableId="192621925">
    <w:abstractNumId w:val="14"/>
  </w:num>
  <w:num w:numId="28" w16cid:durableId="992834319">
    <w:abstractNumId w:val="8"/>
  </w:num>
  <w:num w:numId="29" w16cid:durableId="1654673233">
    <w:abstractNumId w:val="5"/>
  </w:num>
  <w:num w:numId="30" w16cid:durableId="237635858">
    <w:abstractNumId w:val="18"/>
  </w:num>
  <w:num w:numId="31" w16cid:durableId="604046710">
    <w:abstractNumId w:val="38"/>
  </w:num>
  <w:num w:numId="32" w16cid:durableId="991526835">
    <w:abstractNumId w:val="35"/>
  </w:num>
  <w:num w:numId="33" w16cid:durableId="951520174">
    <w:abstractNumId w:val="12"/>
  </w:num>
  <w:num w:numId="34" w16cid:durableId="385959191">
    <w:abstractNumId w:val="20"/>
  </w:num>
  <w:num w:numId="35" w16cid:durableId="1811826502">
    <w:abstractNumId w:val="21"/>
  </w:num>
  <w:num w:numId="36" w16cid:durableId="348601715">
    <w:abstractNumId w:val="6"/>
  </w:num>
  <w:num w:numId="37" w16cid:durableId="323557642">
    <w:abstractNumId w:val="13"/>
  </w:num>
  <w:num w:numId="38" w16cid:durableId="399980142">
    <w:abstractNumId w:val="15"/>
  </w:num>
  <w:num w:numId="39" w16cid:durableId="709651428">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0D3848"/>
    <w:rsid w:val="001172C5"/>
    <w:rsid w:val="00191614"/>
    <w:rsid w:val="001A525D"/>
    <w:rsid w:val="001B2DCA"/>
    <w:rsid w:val="001E52D6"/>
    <w:rsid w:val="001F55FB"/>
    <w:rsid w:val="002075E8"/>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3F4041"/>
    <w:rsid w:val="004003F8"/>
    <w:rsid w:val="0041171E"/>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03BF4"/>
    <w:rsid w:val="00633CA9"/>
    <w:rsid w:val="00643400"/>
    <w:rsid w:val="00647B15"/>
    <w:rsid w:val="00684D55"/>
    <w:rsid w:val="006D09DF"/>
    <w:rsid w:val="006D6C6C"/>
    <w:rsid w:val="0079547C"/>
    <w:rsid w:val="007A0CD9"/>
    <w:rsid w:val="007A6431"/>
    <w:rsid w:val="007C4D22"/>
    <w:rsid w:val="007D0292"/>
    <w:rsid w:val="008171AD"/>
    <w:rsid w:val="00841011"/>
    <w:rsid w:val="008417B8"/>
    <w:rsid w:val="00854DFC"/>
    <w:rsid w:val="00857C24"/>
    <w:rsid w:val="008C71D2"/>
    <w:rsid w:val="008D7AEE"/>
    <w:rsid w:val="009216EF"/>
    <w:rsid w:val="00933610"/>
    <w:rsid w:val="009773BA"/>
    <w:rsid w:val="009D216A"/>
    <w:rsid w:val="009E5B94"/>
    <w:rsid w:val="009F0BD2"/>
    <w:rsid w:val="00A14250"/>
    <w:rsid w:val="00AA4456"/>
    <w:rsid w:val="00AA5575"/>
    <w:rsid w:val="00AA6D9A"/>
    <w:rsid w:val="00AB7C8D"/>
    <w:rsid w:val="00AD6504"/>
    <w:rsid w:val="00AF168F"/>
    <w:rsid w:val="00B11982"/>
    <w:rsid w:val="00B26B14"/>
    <w:rsid w:val="00B53D5C"/>
    <w:rsid w:val="00B64D95"/>
    <w:rsid w:val="00BE58EF"/>
    <w:rsid w:val="00BF4B45"/>
    <w:rsid w:val="00C03ADE"/>
    <w:rsid w:val="00C2406E"/>
    <w:rsid w:val="00C615B5"/>
    <w:rsid w:val="00C666B5"/>
    <w:rsid w:val="00C70B28"/>
    <w:rsid w:val="00C73723"/>
    <w:rsid w:val="00C840FC"/>
    <w:rsid w:val="00CB7E1A"/>
    <w:rsid w:val="00CF5528"/>
    <w:rsid w:val="00D1426B"/>
    <w:rsid w:val="00D25077"/>
    <w:rsid w:val="00D40CF6"/>
    <w:rsid w:val="00D57CC0"/>
    <w:rsid w:val="00D65481"/>
    <w:rsid w:val="00D704A8"/>
    <w:rsid w:val="00DA0233"/>
    <w:rsid w:val="00DA658D"/>
    <w:rsid w:val="00DB53E5"/>
    <w:rsid w:val="00DC667F"/>
    <w:rsid w:val="00DD693A"/>
    <w:rsid w:val="00E5179C"/>
    <w:rsid w:val="00E8029B"/>
    <w:rsid w:val="00E9761B"/>
    <w:rsid w:val="00EA160B"/>
    <w:rsid w:val="00EA6555"/>
    <w:rsid w:val="00EA65AF"/>
    <w:rsid w:val="00EB1ABF"/>
    <w:rsid w:val="00ED3DAA"/>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41171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5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customStyle="1" w:styleId="Heading3Char">
    <w:name w:val="Heading 3 Char"/>
    <w:basedOn w:val="DefaultParagraphFont"/>
    <w:link w:val="Heading3"/>
    <w:uiPriority w:val="9"/>
    <w:semiHidden/>
    <w:rsid w:val="0041171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2026-06-22T11:09:00Z</dcterms:created>
  <dcterms:modified xsi:type="dcterms:W3CDTF">2026-06-22T11:09:00Z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98ed6e6e-5bd8-495c-a953-139cfc34e979</vt:lpwstr>
  </property>
</Properties>
</file>