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45618" w14:textId="4E3DB389" w:rsidR="00C23267" w:rsidRPr="002D71CB" w:rsidRDefault="00C23267" w:rsidP="00193B8C">
      <w:pPr>
        <w:pStyle w:val="Default"/>
        <w:shd w:val="clear" w:color="auto" w:fill="FFFFFF" w:themeFill="background1"/>
        <w:spacing w:line="276" w:lineRule="auto"/>
        <w:jc w:val="both"/>
        <w:rPr>
          <w:rFonts w:ascii="Century Gothic" w:hAnsi="Century Gothic" w:cstheme="minorHAnsi"/>
        </w:rPr>
      </w:pPr>
      <w:r w:rsidRPr="002D71CB">
        <w:rPr>
          <w:rFonts w:ascii="Century Gothic" w:hAnsi="Century Gothic" w:cstheme="minorHAnsi"/>
        </w:rPr>
        <w:tab/>
      </w:r>
      <w:r w:rsidRPr="002D71CB">
        <w:rPr>
          <w:rFonts w:ascii="Century Gothic" w:hAnsi="Century Gothic" w:cstheme="minorHAnsi"/>
        </w:rPr>
        <w:tab/>
      </w:r>
      <w:r w:rsidRPr="002D71CB">
        <w:rPr>
          <w:rFonts w:ascii="Century Gothic" w:hAnsi="Century Gothic" w:cstheme="minorHAnsi"/>
        </w:rPr>
        <w:tab/>
      </w:r>
      <w:r w:rsidRPr="002D71CB">
        <w:rPr>
          <w:rFonts w:ascii="Century Gothic" w:hAnsi="Century Gothic" w:cstheme="minorHAnsi"/>
        </w:rPr>
        <w:tab/>
      </w:r>
      <w:r w:rsidRPr="002D71CB">
        <w:rPr>
          <w:rFonts w:ascii="Century Gothic" w:hAnsi="Century Gothic" w:cstheme="minorHAnsi"/>
        </w:rPr>
        <w:tab/>
      </w:r>
      <w:r w:rsidRPr="002D71CB">
        <w:rPr>
          <w:rFonts w:ascii="Century Gothic" w:hAnsi="Century Gothic" w:cstheme="minorHAnsi"/>
        </w:rPr>
        <w:tab/>
      </w:r>
      <w:r w:rsidRPr="002D71CB">
        <w:rPr>
          <w:rFonts w:ascii="Century Gothic" w:hAnsi="Century Gothic" w:cstheme="minorHAnsi"/>
        </w:rPr>
        <w:tab/>
        <w:t>Date of last review: 14/06/2026</w:t>
      </w:r>
    </w:p>
    <w:p w14:paraId="63E0D0E2" w14:textId="04A385E4" w:rsidR="00C23267" w:rsidRPr="002D71CB" w:rsidRDefault="00C23267" w:rsidP="00C23267">
      <w:pPr>
        <w:pStyle w:val="Default"/>
        <w:shd w:val="clear" w:color="auto" w:fill="FFFFFF" w:themeFill="background1"/>
        <w:spacing w:line="276" w:lineRule="auto"/>
        <w:ind w:left="5040"/>
        <w:jc w:val="both"/>
        <w:rPr>
          <w:rFonts w:ascii="Century Gothic" w:hAnsi="Century Gothic" w:cstheme="minorHAnsi"/>
        </w:rPr>
      </w:pPr>
      <w:r w:rsidRPr="002D71CB">
        <w:rPr>
          <w:rFonts w:ascii="Century Gothic" w:hAnsi="Century Gothic" w:cstheme="minorHAnsi"/>
        </w:rPr>
        <w:t>Date of next review: 14/06/2028</w:t>
      </w:r>
    </w:p>
    <w:p w14:paraId="43A6D88B" w14:textId="77777777" w:rsidR="00C23267" w:rsidRPr="002D71CB" w:rsidRDefault="00C23267" w:rsidP="00193B8C">
      <w:pPr>
        <w:pStyle w:val="Default"/>
        <w:shd w:val="clear" w:color="auto" w:fill="FFFFFF" w:themeFill="background1"/>
        <w:spacing w:line="276" w:lineRule="auto"/>
        <w:jc w:val="both"/>
        <w:rPr>
          <w:rFonts w:ascii="Century Gothic" w:hAnsi="Century Gothic" w:cstheme="minorHAnsi"/>
        </w:rPr>
      </w:pPr>
    </w:p>
    <w:p w14:paraId="7C3F5F45" w14:textId="3E106234" w:rsidR="008C462F" w:rsidRPr="002D71CB" w:rsidRDefault="00C23267" w:rsidP="002D71CB">
      <w:pPr>
        <w:pStyle w:val="Default"/>
        <w:shd w:val="clear" w:color="auto" w:fill="FFFFFF" w:themeFill="background1"/>
        <w:spacing w:line="276" w:lineRule="auto"/>
        <w:jc w:val="center"/>
        <w:rPr>
          <w:rFonts w:ascii="Century Gothic" w:hAnsi="Century Gothic" w:cstheme="minorHAnsi"/>
        </w:rPr>
      </w:pPr>
      <w:r w:rsidRPr="002D71CB">
        <w:rPr>
          <w:rFonts w:ascii="Century Gothic" w:hAnsi="Century Gothic"/>
          <w:noProof/>
        </w:rPr>
        <w:drawing>
          <wp:inline distT="0" distB="0" distL="0" distR="0" wp14:anchorId="3FCDB72A" wp14:editId="10E882B2">
            <wp:extent cx="5731510" cy="1440180"/>
            <wp:effectExtent l="0" t="0" r="0" b="0"/>
            <wp:docPr id="6453613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28489" b="16570"/>
                    <a:stretch>
                      <a:fillRect/>
                    </a:stretch>
                  </pic:blipFill>
                  <pic:spPr bwMode="auto">
                    <a:xfrm>
                      <a:off x="0" y="0"/>
                      <a:ext cx="5731510" cy="1440180"/>
                    </a:xfrm>
                    <a:prstGeom prst="rect">
                      <a:avLst/>
                    </a:prstGeom>
                    <a:noFill/>
                    <a:ln>
                      <a:noFill/>
                    </a:ln>
                    <a:extLst>
                      <a:ext uri="{53640926-AAD7-44D8-BBD7-CCE9431645EC}">
                        <a14:shadowObscured xmlns:a14="http://schemas.microsoft.com/office/drawing/2010/main"/>
                      </a:ext>
                    </a:extLst>
                  </pic:spPr>
                </pic:pic>
              </a:graphicData>
            </a:graphic>
          </wp:inline>
        </w:drawing>
      </w:r>
      <w:r w:rsidR="008C462F" w:rsidRPr="002D71CB">
        <w:rPr>
          <w:rFonts w:ascii="Century Gothic" w:hAnsi="Century Gothic" w:cs="Arial"/>
          <w:b/>
          <w:bCs/>
          <w:u w:val="single"/>
        </w:rPr>
        <w:t>V</w:t>
      </w:r>
      <w:r w:rsidR="002D71CB" w:rsidRPr="002D71CB">
        <w:rPr>
          <w:rFonts w:ascii="Century Gothic" w:hAnsi="Century Gothic" w:cs="Arial"/>
          <w:b/>
          <w:bCs/>
          <w:u w:val="single"/>
        </w:rPr>
        <w:t xml:space="preserve">aluing Diversity and Promoting Equality </w:t>
      </w:r>
      <w:r w:rsidR="008C462F" w:rsidRPr="002D71CB">
        <w:rPr>
          <w:rFonts w:ascii="Century Gothic" w:hAnsi="Century Gothic" w:cs="Arial"/>
          <w:b/>
          <w:bCs/>
          <w:u w:val="single"/>
        </w:rPr>
        <w:t>Policy</w:t>
      </w:r>
    </w:p>
    <w:p w14:paraId="202268CB" w14:textId="77777777" w:rsidR="00D10C89" w:rsidRPr="002D71CB" w:rsidRDefault="00D10C89" w:rsidP="00D10C89">
      <w:pPr>
        <w:spacing w:after="80" w:line="276" w:lineRule="auto"/>
        <w:jc w:val="both"/>
        <w:rPr>
          <w:rFonts w:ascii="Century Gothic" w:eastAsiaTheme="minorHAnsi" w:hAnsi="Century Gothic" w:cstheme="minorBidi"/>
          <w:b/>
          <w:sz w:val="24"/>
          <w:szCs w:val="24"/>
          <w:u w:val="single"/>
        </w:rPr>
      </w:pPr>
    </w:p>
    <w:p w14:paraId="6FB72D20" w14:textId="77777777" w:rsidR="002D71CB" w:rsidRPr="002D71CB" w:rsidRDefault="002D71CB" w:rsidP="002D71CB">
      <w:pPr>
        <w:pStyle w:val="ListParagraph"/>
        <w:spacing w:line="276" w:lineRule="auto"/>
        <w:ind w:left="0"/>
        <w:rPr>
          <w:rFonts w:ascii="Century Gothic" w:hAnsi="Century Gothic" w:cs="Arial"/>
          <w:b/>
          <w:sz w:val="24"/>
          <w:szCs w:val="24"/>
        </w:rPr>
      </w:pPr>
      <w:r w:rsidRPr="002D71CB">
        <w:rPr>
          <w:rFonts w:ascii="Century Gothic" w:hAnsi="Century Gothic" w:cs="Arial"/>
          <w:b/>
          <w:sz w:val="24"/>
          <w:szCs w:val="24"/>
        </w:rPr>
        <w:t>Romans 12:10 “Be devoted to one another in love. Honour one another above yourselves.”</w:t>
      </w:r>
    </w:p>
    <w:p w14:paraId="614B0A00" w14:textId="77777777" w:rsidR="002D71CB" w:rsidRPr="002D71CB" w:rsidRDefault="002D71CB" w:rsidP="002D71CB">
      <w:pPr>
        <w:pStyle w:val="ListParagraph"/>
        <w:spacing w:line="276" w:lineRule="auto"/>
        <w:ind w:left="0"/>
        <w:rPr>
          <w:rFonts w:ascii="Century Gothic" w:hAnsi="Century Gothic" w:cs="Arial"/>
          <w:b/>
          <w:sz w:val="24"/>
          <w:szCs w:val="24"/>
        </w:rPr>
      </w:pPr>
    </w:p>
    <w:p w14:paraId="16CB9910" w14:textId="77777777" w:rsidR="002D71CB" w:rsidRPr="002D71CB" w:rsidRDefault="002D71CB" w:rsidP="002D71CB">
      <w:pPr>
        <w:autoSpaceDE w:val="0"/>
        <w:autoSpaceDN w:val="0"/>
        <w:adjustRightInd w:val="0"/>
        <w:spacing w:line="276" w:lineRule="auto"/>
        <w:rPr>
          <w:rFonts w:ascii="Century Gothic" w:hAnsi="Century Gothic" w:cs="Arial"/>
          <w:b/>
          <w:bCs/>
          <w:sz w:val="24"/>
          <w:szCs w:val="24"/>
        </w:rPr>
      </w:pPr>
      <w:r w:rsidRPr="002D71CB">
        <w:rPr>
          <w:rFonts w:ascii="Century Gothic" w:hAnsi="Century Gothic" w:cs="Arial"/>
          <w:b/>
          <w:bCs/>
          <w:sz w:val="24"/>
          <w:szCs w:val="24"/>
        </w:rPr>
        <w:t>Rationale:</w:t>
      </w:r>
    </w:p>
    <w:p w14:paraId="1BBBC658" w14:textId="77777777" w:rsidR="002D71CB" w:rsidRPr="002D71CB" w:rsidRDefault="002D71CB" w:rsidP="002D71CB">
      <w:pPr>
        <w:autoSpaceDE w:val="0"/>
        <w:autoSpaceDN w:val="0"/>
        <w:adjustRightInd w:val="0"/>
        <w:spacing w:line="276" w:lineRule="auto"/>
        <w:rPr>
          <w:rFonts w:ascii="Century Gothic" w:hAnsi="Century Gothic" w:cs="Arial"/>
          <w:b/>
          <w:bCs/>
          <w:sz w:val="24"/>
          <w:szCs w:val="24"/>
        </w:rPr>
      </w:pPr>
    </w:p>
    <w:p w14:paraId="0DB4D50B" w14:textId="77777777" w:rsidR="002D71CB" w:rsidRPr="002D71CB" w:rsidRDefault="002D71CB" w:rsidP="002D71CB">
      <w:pPr>
        <w:spacing w:line="276" w:lineRule="auto"/>
        <w:jc w:val="both"/>
        <w:rPr>
          <w:rFonts w:ascii="Century Gothic" w:hAnsi="Century Gothic" w:cs="Tahoma"/>
          <w:sz w:val="24"/>
          <w:szCs w:val="24"/>
        </w:rPr>
      </w:pPr>
      <w:r w:rsidRPr="002D71CB">
        <w:rPr>
          <w:rFonts w:ascii="Century Gothic" w:hAnsi="Century Gothic"/>
          <w:sz w:val="24"/>
          <w:szCs w:val="24"/>
        </w:rPr>
        <w:t xml:space="preserve">In accordance with Christian ethos and teachings the Governors and Staff of Kingdom Christian School are committed to a policy of equal opportunity </w:t>
      </w:r>
      <w:r w:rsidRPr="002D71CB">
        <w:rPr>
          <w:rFonts w:ascii="Century Gothic" w:hAnsi="Century Gothic" w:cs="Tahoma"/>
          <w:sz w:val="24"/>
          <w:szCs w:val="24"/>
        </w:rPr>
        <w:t xml:space="preserve">and diversity. </w:t>
      </w:r>
    </w:p>
    <w:p w14:paraId="6D5DCDE0" w14:textId="77777777" w:rsidR="002D71CB" w:rsidRPr="002D71CB" w:rsidRDefault="002D71CB" w:rsidP="002D71CB">
      <w:pPr>
        <w:spacing w:line="276" w:lineRule="auto"/>
        <w:jc w:val="both"/>
        <w:rPr>
          <w:rFonts w:ascii="Century Gothic" w:hAnsi="Century Gothic"/>
          <w:sz w:val="24"/>
          <w:szCs w:val="24"/>
        </w:rPr>
      </w:pPr>
      <w:r w:rsidRPr="002D71CB">
        <w:rPr>
          <w:rFonts w:ascii="Century Gothic" w:hAnsi="Century Gothic" w:cs="Tahoma"/>
          <w:sz w:val="24"/>
          <w:szCs w:val="24"/>
        </w:rPr>
        <w:t>The aim of this policy is to encourage and enable inclusion and</w:t>
      </w:r>
      <w:r w:rsidRPr="002D71CB">
        <w:rPr>
          <w:rFonts w:ascii="Century Gothic" w:hAnsi="Century Gothic"/>
          <w:sz w:val="24"/>
          <w:szCs w:val="24"/>
        </w:rPr>
        <w:t xml:space="preserve"> </w:t>
      </w:r>
      <w:r w:rsidRPr="002D71CB">
        <w:rPr>
          <w:rFonts w:ascii="Century Gothic" w:hAnsi="Century Gothic" w:cs="Tahoma"/>
          <w:sz w:val="24"/>
          <w:szCs w:val="24"/>
        </w:rPr>
        <w:t>achievement through the management of staff, curriculum pupils, parents and</w:t>
      </w:r>
      <w:r w:rsidRPr="002D71CB">
        <w:rPr>
          <w:rFonts w:ascii="Century Gothic" w:hAnsi="Century Gothic"/>
          <w:sz w:val="24"/>
          <w:szCs w:val="24"/>
        </w:rPr>
        <w:t xml:space="preserve"> </w:t>
      </w:r>
      <w:r w:rsidRPr="002D71CB">
        <w:rPr>
          <w:rFonts w:ascii="Century Gothic" w:hAnsi="Century Gothic" w:cs="Tahoma"/>
          <w:sz w:val="24"/>
          <w:szCs w:val="24"/>
        </w:rPr>
        <w:t>carers in an environment that recognises the different life chances that</w:t>
      </w:r>
      <w:r w:rsidRPr="002D71CB">
        <w:rPr>
          <w:rFonts w:ascii="Century Gothic" w:hAnsi="Century Gothic"/>
          <w:sz w:val="24"/>
          <w:szCs w:val="24"/>
        </w:rPr>
        <w:t xml:space="preserve"> </w:t>
      </w:r>
      <w:r w:rsidRPr="002D71CB">
        <w:rPr>
          <w:rFonts w:ascii="Century Gothic" w:hAnsi="Century Gothic" w:cs="Tahoma"/>
          <w:sz w:val="24"/>
          <w:szCs w:val="24"/>
        </w:rPr>
        <w:t>individuals have and works to achieve the best outcomes for them all both as</w:t>
      </w:r>
      <w:r w:rsidRPr="002D71CB">
        <w:rPr>
          <w:rFonts w:ascii="Century Gothic" w:hAnsi="Century Gothic"/>
          <w:sz w:val="24"/>
          <w:szCs w:val="24"/>
        </w:rPr>
        <w:t xml:space="preserve"> </w:t>
      </w:r>
      <w:r w:rsidRPr="002D71CB">
        <w:rPr>
          <w:rFonts w:ascii="Century Gothic" w:hAnsi="Century Gothic" w:cs="Tahoma"/>
          <w:sz w:val="24"/>
          <w:szCs w:val="24"/>
        </w:rPr>
        <w:t>individuals and members of the Kingdom family.</w:t>
      </w:r>
    </w:p>
    <w:p w14:paraId="42B00422" w14:textId="77777777" w:rsidR="002D71CB" w:rsidRPr="002D71CB" w:rsidRDefault="002D71CB" w:rsidP="002D71CB">
      <w:pPr>
        <w:autoSpaceDE w:val="0"/>
        <w:autoSpaceDN w:val="0"/>
        <w:adjustRightInd w:val="0"/>
        <w:spacing w:line="276" w:lineRule="auto"/>
        <w:jc w:val="both"/>
        <w:rPr>
          <w:rFonts w:ascii="Century Gothic" w:hAnsi="Century Gothic" w:cs="Tahoma"/>
          <w:sz w:val="24"/>
          <w:szCs w:val="24"/>
        </w:rPr>
      </w:pPr>
      <w:r w:rsidRPr="002D71CB">
        <w:rPr>
          <w:rFonts w:ascii="Century Gothic" w:hAnsi="Century Gothic" w:cs="Tahoma"/>
          <w:sz w:val="24"/>
          <w:szCs w:val="24"/>
        </w:rPr>
        <w:t>We seek to uphold and implement these core values. We also recognise the unique opportunity we have as a school to positively influence the broader community by creating positive relationships between people through the links with our wider community.</w:t>
      </w:r>
    </w:p>
    <w:p w14:paraId="759B6CA2"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66A36C59" w14:textId="77777777" w:rsidR="002D71CB" w:rsidRPr="002D71CB" w:rsidRDefault="002D71CB" w:rsidP="002D71CB">
      <w:pPr>
        <w:autoSpaceDE w:val="0"/>
        <w:autoSpaceDN w:val="0"/>
        <w:adjustRightInd w:val="0"/>
        <w:spacing w:line="276" w:lineRule="auto"/>
        <w:rPr>
          <w:rFonts w:ascii="Century Gothic" w:hAnsi="Century Gothic" w:cs="Tahoma"/>
          <w:b/>
          <w:bCs/>
          <w:sz w:val="24"/>
          <w:szCs w:val="24"/>
        </w:rPr>
      </w:pPr>
      <w:r w:rsidRPr="002D71CB">
        <w:rPr>
          <w:rFonts w:ascii="Century Gothic" w:hAnsi="Century Gothic" w:cs="Tahoma"/>
          <w:b/>
          <w:bCs/>
          <w:sz w:val="24"/>
          <w:szCs w:val="24"/>
        </w:rPr>
        <w:t>The Law:</w:t>
      </w:r>
    </w:p>
    <w:p w14:paraId="268088F2"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2C1273FF"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As a school we have legal responsibilities under the Equality Act 2010. In exercising these responsibilities, the school has due regard to the need to eliminate discrimination, advance equality of opportunity and foster good relations between those who share a protected characteristic and those who do not.</w:t>
      </w:r>
      <w:r w:rsidRPr="002D71CB">
        <w:rPr>
          <w:rFonts w:ascii="Century Gothic" w:hAnsi="Century Gothic"/>
          <w:sz w:val="24"/>
          <w:szCs w:val="24"/>
        </w:rPr>
        <w:t xml:space="preserve"> </w:t>
      </w:r>
      <w:r w:rsidRPr="002D71CB">
        <w:rPr>
          <w:rFonts w:ascii="Century Gothic" w:hAnsi="Century Gothic" w:cs="Tahoma"/>
          <w:sz w:val="24"/>
          <w:szCs w:val="24"/>
        </w:rPr>
        <w:t>The governing body is legally responsible for ensuring that the Equality Act is observed by all staff in school. However, everybody involved in the school community has a responsibility to ensure that the spirit of the policy and its legal requirements are observed.</w:t>
      </w:r>
    </w:p>
    <w:p w14:paraId="5AF8CD6F"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15EE0653"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b/>
          <w:bCs/>
          <w:sz w:val="24"/>
          <w:szCs w:val="24"/>
        </w:rPr>
        <w:lastRenderedPageBreak/>
        <w:t>Protected Characteristics</w:t>
      </w:r>
    </w:p>
    <w:p w14:paraId="67756050"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 xml:space="preserve">All pupils and adults are entitled to respect for an individual’s protected characteristics </w:t>
      </w:r>
      <w:r w:rsidRPr="002D71CB">
        <w:rPr>
          <w:rFonts w:ascii="Century Gothic" w:hAnsi="Century Gothic" w:cs="Tahoma"/>
          <w:b/>
          <w:bCs/>
          <w:sz w:val="24"/>
          <w:szCs w:val="24"/>
        </w:rPr>
        <w:t>which, under the Equality Act 2010, are: age, disability, gender reassignment, marriage and civil partnership, pregnancy and maternity, race, religion or belief, sex, and sexual orientation.</w:t>
      </w:r>
    </w:p>
    <w:p w14:paraId="1CFCC5D1"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283D93DB" w14:textId="77777777" w:rsidR="002D71CB" w:rsidRPr="002D71CB" w:rsidRDefault="002D71CB" w:rsidP="002D71CB">
      <w:pPr>
        <w:autoSpaceDE w:val="0"/>
        <w:autoSpaceDN w:val="0"/>
        <w:adjustRightInd w:val="0"/>
        <w:spacing w:line="276" w:lineRule="auto"/>
        <w:rPr>
          <w:rFonts w:ascii="Century Gothic" w:hAnsi="Century Gothic" w:cs="Tahoma,Bold"/>
          <w:b/>
          <w:bCs/>
          <w:sz w:val="24"/>
          <w:szCs w:val="24"/>
        </w:rPr>
      </w:pPr>
      <w:r w:rsidRPr="002D71CB">
        <w:rPr>
          <w:rFonts w:ascii="Century Gothic" w:hAnsi="Century Gothic" w:cs="Tahoma,Bold"/>
          <w:b/>
          <w:bCs/>
          <w:sz w:val="24"/>
          <w:szCs w:val="24"/>
        </w:rPr>
        <w:t>Purpose:</w:t>
      </w:r>
    </w:p>
    <w:p w14:paraId="5D5E037C"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The staff and governors of Kingdom Christian School seek to:</w:t>
      </w:r>
    </w:p>
    <w:p w14:paraId="7AB89E76" w14:textId="77777777" w:rsidR="002D71CB" w:rsidRPr="002D71CB" w:rsidRDefault="002D71CB" w:rsidP="002D71CB">
      <w:pPr>
        <w:numPr>
          <w:ilvl w:val="0"/>
          <w:numId w:val="28"/>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 xml:space="preserve">Instil in children a Christ like attitude of ‘loving your neighbour as yourself’ </w:t>
      </w:r>
    </w:p>
    <w:p w14:paraId="17A3FCB8" w14:textId="77777777" w:rsidR="002D71CB" w:rsidRPr="002D71CB" w:rsidRDefault="002D71CB" w:rsidP="002D71CB">
      <w:pPr>
        <w:numPr>
          <w:ilvl w:val="0"/>
          <w:numId w:val="28"/>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Encourage children to serve and respect each other</w:t>
      </w:r>
    </w:p>
    <w:p w14:paraId="0922EF65" w14:textId="77777777" w:rsidR="002D71CB" w:rsidRPr="002D71CB" w:rsidRDefault="002D71CB" w:rsidP="002D71CB">
      <w:pPr>
        <w:pStyle w:val="ListParagraph"/>
        <w:numPr>
          <w:ilvl w:val="0"/>
          <w:numId w:val="28"/>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Develop confidence in children, providing equal opportunities and enabling children to become independent learners who co-operate well with each other.</w:t>
      </w:r>
    </w:p>
    <w:p w14:paraId="1C46B349" w14:textId="77777777" w:rsidR="002D71CB" w:rsidRPr="002D71CB" w:rsidRDefault="002D71CB" w:rsidP="002D71CB">
      <w:pPr>
        <w:pStyle w:val="ListParagraph"/>
        <w:numPr>
          <w:ilvl w:val="0"/>
          <w:numId w:val="28"/>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Recognise the unique nature of each child within the school and to harness diversity in an environment of value, high expectation, respect and appreciation for the differences in each child.</w:t>
      </w:r>
    </w:p>
    <w:p w14:paraId="5F58B6D5"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Create an organisational culture that promotes respect fairness and dignity for all who work, volunteer and visit the school.</w:t>
      </w:r>
    </w:p>
    <w:p w14:paraId="696AF5DF"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47676CD0" w14:textId="77777777" w:rsidR="002D71CB" w:rsidRPr="002D71CB" w:rsidRDefault="002D71CB" w:rsidP="002D71CB">
      <w:pPr>
        <w:autoSpaceDE w:val="0"/>
        <w:autoSpaceDN w:val="0"/>
        <w:adjustRightInd w:val="0"/>
        <w:spacing w:line="276" w:lineRule="auto"/>
        <w:rPr>
          <w:rFonts w:ascii="Century Gothic" w:hAnsi="Century Gothic" w:cs="Tahoma,Bold"/>
          <w:b/>
          <w:bCs/>
          <w:sz w:val="24"/>
          <w:szCs w:val="24"/>
        </w:rPr>
      </w:pPr>
      <w:r w:rsidRPr="002D71CB">
        <w:rPr>
          <w:rFonts w:ascii="Century Gothic" w:hAnsi="Century Gothic" w:cs="Tahoma,Bold"/>
          <w:b/>
          <w:bCs/>
          <w:sz w:val="24"/>
          <w:szCs w:val="24"/>
        </w:rPr>
        <w:t>How will we achieve this for our school?</w:t>
      </w:r>
    </w:p>
    <w:p w14:paraId="65C64A9E"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This will be achieved by:</w:t>
      </w:r>
    </w:p>
    <w:p w14:paraId="03296E30" w14:textId="77777777" w:rsidR="002D71CB" w:rsidRPr="002D71CB" w:rsidRDefault="002D71CB" w:rsidP="002D71CB">
      <w:pPr>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 xml:space="preserve">Staff demonstrating a Christ-like example of respect and humbleness. </w:t>
      </w:r>
    </w:p>
    <w:p w14:paraId="6774D24B"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Addressing inequality and discrimination that may occur within the school community.</w:t>
      </w:r>
    </w:p>
    <w:p w14:paraId="07B4838F"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Celebrating and embracing the diversity that exists in the school and its wider community.</w:t>
      </w:r>
    </w:p>
    <w:p w14:paraId="3327B62E"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Ensuring that the delivery of the curriculum reflects and considers equality and diversity issues.</w:t>
      </w:r>
    </w:p>
    <w:p w14:paraId="1584C327"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Creating opportunities for the wider involvement of staff, children, parents and carers and the wider community through consultation, participation and partnership working.</w:t>
      </w:r>
    </w:p>
    <w:p w14:paraId="213F6ABD"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 xml:space="preserve">Planned curriculum opportunities to promote diversity, respect and tolerance. </w:t>
      </w:r>
    </w:p>
    <w:p w14:paraId="18EE97A6"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lang w:val="fr-FR"/>
        </w:rPr>
      </w:pPr>
      <w:r w:rsidRPr="002D71CB">
        <w:rPr>
          <w:rFonts w:ascii="Century Gothic" w:hAnsi="Century Gothic" w:cs="Tahoma"/>
          <w:sz w:val="24"/>
          <w:szCs w:val="24"/>
          <w:lang w:val="fr-FR"/>
        </w:rPr>
        <w:t xml:space="preserve">Assemblies about different traditions/cultures etc. </w:t>
      </w:r>
    </w:p>
    <w:p w14:paraId="143C7D9F" w14:textId="77777777" w:rsidR="002D71CB" w:rsidRPr="002D71CB" w:rsidRDefault="002D71CB" w:rsidP="002D71CB">
      <w:pPr>
        <w:pStyle w:val="ListParagraph"/>
        <w:autoSpaceDE w:val="0"/>
        <w:autoSpaceDN w:val="0"/>
        <w:adjustRightInd w:val="0"/>
        <w:spacing w:line="276" w:lineRule="auto"/>
        <w:ind w:left="360"/>
        <w:rPr>
          <w:rFonts w:ascii="Century Gothic" w:hAnsi="Century Gothic" w:cs="Tahoma"/>
          <w:sz w:val="24"/>
          <w:szCs w:val="24"/>
          <w:lang w:val="fr-FR"/>
        </w:rPr>
      </w:pPr>
    </w:p>
    <w:p w14:paraId="6FABE6B8" w14:textId="77777777" w:rsidR="002D71CB" w:rsidRPr="002D71CB" w:rsidRDefault="002D71CB" w:rsidP="002D71CB">
      <w:pPr>
        <w:pStyle w:val="ListParagraph"/>
        <w:autoSpaceDE w:val="0"/>
        <w:autoSpaceDN w:val="0"/>
        <w:adjustRightInd w:val="0"/>
        <w:spacing w:line="276" w:lineRule="auto"/>
        <w:rPr>
          <w:rFonts w:ascii="Century Gothic" w:hAnsi="Century Gothic" w:cs="Tahoma"/>
          <w:sz w:val="24"/>
          <w:szCs w:val="24"/>
          <w:lang w:val="fr-FR"/>
        </w:rPr>
      </w:pPr>
    </w:p>
    <w:p w14:paraId="30BF1642" w14:textId="77777777" w:rsidR="002D71CB" w:rsidRPr="002D71CB" w:rsidRDefault="002D71CB" w:rsidP="002D71CB">
      <w:pPr>
        <w:autoSpaceDE w:val="0"/>
        <w:autoSpaceDN w:val="0"/>
        <w:adjustRightInd w:val="0"/>
        <w:spacing w:line="276" w:lineRule="auto"/>
        <w:rPr>
          <w:rFonts w:ascii="Century Gothic" w:hAnsi="Century Gothic" w:cs="Tahoma,Bold"/>
          <w:b/>
          <w:bCs/>
          <w:sz w:val="24"/>
          <w:szCs w:val="24"/>
        </w:rPr>
      </w:pPr>
      <w:r w:rsidRPr="002D71CB">
        <w:rPr>
          <w:rFonts w:ascii="Century Gothic" w:hAnsi="Century Gothic" w:cs="Tahoma,Bold"/>
          <w:b/>
          <w:bCs/>
          <w:sz w:val="24"/>
          <w:szCs w:val="24"/>
        </w:rPr>
        <w:t>Aims</w:t>
      </w:r>
    </w:p>
    <w:p w14:paraId="2DC5ADBB"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The aims of this policy are to ensure that:</w:t>
      </w:r>
    </w:p>
    <w:p w14:paraId="13A6AAEA"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lastRenderedPageBreak/>
        <w:t>All individual’s gifts and talents are recognised as gifts from God to make them unique and the school will support each individual to achieve his/her full God given potential and calling.</w:t>
      </w:r>
    </w:p>
    <w:p w14:paraId="7BF78D86"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Equal access is achieved by everyone and for everyone.</w:t>
      </w:r>
    </w:p>
    <w:p w14:paraId="62FD488F"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Changing needs are responded to.</w:t>
      </w:r>
    </w:p>
    <w:p w14:paraId="29D591F5"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Staff, parents/carers and children are informed and reminded of the current, pertinent issues.</w:t>
      </w:r>
    </w:p>
    <w:p w14:paraId="014D2F16"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Prejudices are broken down and positive attitudes are fostered.</w:t>
      </w:r>
    </w:p>
    <w:p w14:paraId="0914129F" w14:textId="77777777" w:rsidR="002D71CB" w:rsidRPr="002D71CB" w:rsidRDefault="002D71CB" w:rsidP="002D71CB">
      <w:pPr>
        <w:pStyle w:val="ListParagraph"/>
        <w:numPr>
          <w:ilvl w:val="0"/>
          <w:numId w:val="29"/>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There is continuity of approach throughout the school.</w:t>
      </w:r>
    </w:p>
    <w:p w14:paraId="621B1702" w14:textId="77777777" w:rsidR="002D71CB" w:rsidRPr="002D71CB" w:rsidRDefault="002D71CB" w:rsidP="002D71CB">
      <w:pPr>
        <w:pStyle w:val="ListParagraph"/>
        <w:numPr>
          <w:ilvl w:val="0"/>
          <w:numId w:val="30"/>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Children learn to be caring and responsible members of our community and as part of God’s world.</w:t>
      </w:r>
    </w:p>
    <w:p w14:paraId="444E8460" w14:textId="77777777" w:rsidR="002D71CB" w:rsidRPr="002D71CB" w:rsidRDefault="002D71CB" w:rsidP="002D71CB">
      <w:pPr>
        <w:pStyle w:val="ListParagraph"/>
        <w:numPr>
          <w:ilvl w:val="0"/>
          <w:numId w:val="30"/>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Understanding and mutual respect for all members of society, regardless of differences, are actively promoted.</w:t>
      </w:r>
    </w:p>
    <w:p w14:paraId="1339348A" w14:textId="77777777" w:rsidR="002D71CB" w:rsidRPr="002D71CB" w:rsidRDefault="002D71CB" w:rsidP="002D71CB">
      <w:pPr>
        <w:pStyle w:val="ListParagraph"/>
        <w:numPr>
          <w:ilvl w:val="0"/>
          <w:numId w:val="31"/>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Discrimination is understood and actively prevented by all.</w:t>
      </w:r>
    </w:p>
    <w:p w14:paraId="14A1478F"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0A42FFFC" w14:textId="77777777" w:rsidR="002D71CB" w:rsidRPr="002D71CB" w:rsidRDefault="002D71CB" w:rsidP="002D71CB">
      <w:pPr>
        <w:autoSpaceDE w:val="0"/>
        <w:autoSpaceDN w:val="0"/>
        <w:adjustRightInd w:val="0"/>
        <w:spacing w:line="276" w:lineRule="auto"/>
        <w:rPr>
          <w:rFonts w:ascii="Century Gothic" w:hAnsi="Century Gothic" w:cs="Tahoma,Bold"/>
          <w:b/>
          <w:bCs/>
          <w:sz w:val="24"/>
          <w:szCs w:val="24"/>
        </w:rPr>
      </w:pPr>
      <w:r w:rsidRPr="002D71CB">
        <w:rPr>
          <w:rFonts w:ascii="Century Gothic" w:hAnsi="Century Gothic" w:cs="Tahoma,Bold"/>
          <w:b/>
          <w:bCs/>
          <w:sz w:val="24"/>
          <w:szCs w:val="24"/>
        </w:rPr>
        <w:t>The Law</w:t>
      </w:r>
    </w:p>
    <w:p w14:paraId="47632184"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As a school we have legal responsibilities under The Equality Act 2010. This means that as a school we must not discriminate against harass or victimise:</w:t>
      </w:r>
    </w:p>
    <w:p w14:paraId="41099CEB" w14:textId="77777777" w:rsidR="002D71CB" w:rsidRPr="002D71CB" w:rsidRDefault="002D71CB" w:rsidP="002D71CB">
      <w:pPr>
        <w:pStyle w:val="ListParagraph"/>
        <w:numPr>
          <w:ilvl w:val="0"/>
          <w:numId w:val="31"/>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Prospective pupils</w:t>
      </w:r>
    </w:p>
    <w:p w14:paraId="28D5C6A7" w14:textId="77777777" w:rsidR="002D71CB" w:rsidRPr="002D71CB" w:rsidRDefault="002D71CB" w:rsidP="002D71CB">
      <w:pPr>
        <w:pStyle w:val="ListParagraph"/>
        <w:numPr>
          <w:ilvl w:val="0"/>
          <w:numId w:val="31"/>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Pupils at the school</w:t>
      </w:r>
    </w:p>
    <w:p w14:paraId="2C32C1FF" w14:textId="77777777" w:rsidR="002D71CB" w:rsidRPr="002D71CB" w:rsidRDefault="002D71CB" w:rsidP="002D71CB">
      <w:pPr>
        <w:pStyle w:val="ListParagraph"/>
        <w:numPr>
          <w:ilvl w:val="0"/>
          <w:numId w:val="31"/>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In some limited circumstances, former pupils</w:t>
      </w:r>
    </w:p>
    <w:p w14:paraId="3249187F"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The governing body is legally responsible for ensuring that the Equality Act is observed by all staff in school. However, everybody involved in the school community has a responsibility to ensure that the spirit of the policy and its legal requirements are observed.</w:t>
      </w:r>
    </w:p>
    <w:p w14:paraId="393D9734"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0ADE8248" w14:textId="77777777" w:rsidR="002D71CB" w:rsidRPr="002D71CB" w:rsidRDefault="002D71CB" w:rsidP="002D71CB">
      <w:pPr>
        <w:autoSpaceDE w:val="0"/>
        <w:autoSpaceDN w:val="0"/>
        <w:adjustRightInd w:val="0"/>
        <w:spacing w:line="276" w:lineRule="auto"/>
        <w:rPr>
          <w:rFonts w:ascii="Century Gothic" w:hAnsi="Century Gothic" w:cs="Tahoma,Bold"/>
          <w:b/>
          <w:bCs/>
          <w:sz w:val="24"/>
          <w:szCs w:val="24"/>
        </w:rPr>
      </w:pPr>
      <w:r w:rsidRPr="002D71CB">
        <w:rPr>
          <w:rFonts w:ascii="Century Gothic" w:hAnsi="Century Gothic" w:cs="Tahoma,Bold"/>
          <w:b/>
          <w:bCs/>
          <w:sz w:val="24"/>
          <w:szCs w:val="24"/>
        </w:rPr>
        <w:t>What is discrimination?</w:t>
      </w:r>
    </w:p>
    <w:p w14:paraId="1538B636" w14:textId="77777777" w:rsidR="002D71CB" w:rsidRPr="002D71CB" w:rsidRDefault="002D71CB" w:rsidP="002D71CB">
      <w:pPr>
        <w:pStyle w:val="ListParagraph"/>
        <w:numPr>
          <w:ilvl w:val="0"/>
          <w:numId w:val="32"/>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Direct discrimination (including discrimination based on perception or association)</w:t>
      </w:r>
    </w:p>
    <w:p w14:paraId="3BB2F5FB" w14:textId="77777777" w:rsidR="002D71CB" w:rsidRPr="002D71CB" w:rsidRDefault="002D71CB" w:rsidP="002D71CB">
      <w:pPr>
        <w:pStyle w:val="ListParagraph"/>
        <w:numPr>
          <w:ilvl w:val="0"/>
          <w:numId w:val="32"/>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Indirect discrimination</w:t>
      </w:r>
    </w:p>
    <w:p w14:paraId="5B937925" w14:textId="77777777" w:rsidR="002D71CB" w:rsidRPr="002D71CB" w:rsidRDefault="002D71CB" w:rsidP="002D71CB">
      <w:pPr>
        <w:pStyle w:val="ListParagraph"/>
        <w:numPr>
          <w:ilvl w:val="0"/>
          <w:numId w:val="32"/>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 xml:space="preserve">Harassment (including bullying) </w:t>
      </w:r>
    </w:p>
    <w:p w14:paraId="439B6DE9" w14:textId="77777777" w:rsidR="002D71CB" w:rsidRPr="002D71CB" w:rsidRDefault="002D71CB" w:rsidP="002D71CB">
      <w:pPr>
        <w:pStyle w:val="ListParagraph"/>
        <w:numPr>
          <w:ilvl w:val="0"/>
          <w:numId w:val="32"/>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Victimisation</w:t>
      </w:r>
    </w:p>
    <w:p w14:paraId="3CD46BF2" w14:textId="77777777" w:rsidR="002D71CB" w:rsidRPr="002D71CB" w:rsidRDefault="002D71CB" w:rsidP="002D71CB">
      <w:pPr>
        <w:pStyle w:val="ListParagraph"/>
        <w:numPr>
          <w:ilvl w:val="0"/>
          <w:numId w:val="32"/>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Discrimination arising from disability</w:t>
      </w:r>
    </w:p>
    <w:p w14:paraId="3C3DF6C2" w14:textId="77777777" w:rsidR="002D71CB" w:rsidRPr="002D71CB" w:rsidRDefault="002D71CB" w:rsidP="002D71CB">
      <w:pPr>
        <w:pStyle w:val="ListParagraph"/>
        <w:numPr>
          <w:ilvl w:val="0"/>
          <w:numId w:val="32"/>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Failures to make reasonable adjustments for disabled people also (see accessibility policy and plan.)</w:t>
      </w:r>
    </w:p>
    <w:p w14:paraId="30305422"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49186628"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4813E326" w14:textId="77777777" w:rsidR="002D71CB" w:rsidRPr="002D71CB" w:rsidRDefault="002D71CB" w:rsidP="002D71CB">
      <w:pPr>
        <w:autoSpaceDE w:val="0"/>
        <w:autoSpaceDN w:val="0"/>
        <w:adjustRightInd w:val="0"/>
        <w:spacing w:line="276" w:lineRule="auto"/>
        <w:rPr>
          <w:rFonts w:ascii="Century Gothic" w:hAnsi="Century Gothic" w:cs="Tahoma,Bold"/>
          <w:b/>
          <w:bCs/>
          <w:sz w:val="24"/>
          <w:szCs w:val="24"/>
        </w:rPr>
      </w:pPr>
      <w:r w:rsidRPr="002D71CB">
        <w:rPr>
          <w:rFonts w:ascii="Century Gothic" w:hAnsi="Century Gothic" w:cs="Tahoma,Bold"/>
          <w:b/>
          <w:bCs/>
          <w:sz w:val="24"/>
          <w:szCs w:val="24"/>
        </w:rPr>
        <w:t>So what does this mean here at Kingdom Christian School?</w:t>
      </w:r>
    </w:p>
    <w:p w14:paraId="3DFE01BF" w14:textId="77777777" w:rsidR="002D71CB" w:rsidRPr="002D71CB" w:rsidRDefault="002D71CB" w:rsidP="002D71CB">
      <w:pPr>
        <w:autoSpaceDE w:val="0"/>
        <w:autoSpaceDN w:val="0"/>
        <w:adjustRightInd w:val="0"/>
        <w:spacing w:line="276" w:lineRule="auto"/>
        <w:rPr>
          <w:rFonts w:ascii="Century Gothic" w:hAnsi="Century Gothic" w:cs="Tahoma,Bold"/>
          <w:b/>
          <w:bCs/>
          <w:sz w:val="24"/>
          <w:szCs w:val="24"/>
        </w:rPr>
      </w:pPr>
    </w:p>
    <w:p w14:paraId="5495C72A"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All pupils and adults within the school have a right to be treated with dignity and respect. All pupils and adults are entitled to:</w:t>
      </w:r>
    </w:p>
    <w:p w14:paraId="11067ABD"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409F6E64" w14:textId="77777777" w:rsidR="002D71CB" w:rsidRPr="002D71CB" w:rsidRDefault="002D71CB" w:rsidP="002D71CB">
      <w:pPr>
        <w:pStyle w:val="ListParagraph"/>
        <w:numPr>
          <w:ilvl w:val="0"/>
          <w:numId w:val="33"/>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Study, learn, work and play</w:t>
      </w:r>
    </w:p>
    <w:p w14:paraId="3F5AC1FA" w14:textId="77777777" w:rsidR="002D71CB" w:rsidRPr="002D71CB" w:rsidRDefault="002D71CB" w:rsidP="002D71CB">
      <w:pPr>
        <w:pStyle w:val="ListParagraph"/>
        <w:numPr>
          <w:ilvl w:val="0"/>
          <w:numId w:val="33"/>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Physical, emotional and verbal respect</w:t>
      </w:r>
    </w:p>
    <w:p w14:paraId="17D070E2" w14:textId="77777777" w:rsidR="002D71CB" w:rsidRPr="002D71CB" w:rsidRDefault="002D71CB" w:rsidP="002D71CB">
      <w:pPr>
        <w:pStyle w:val="ListParagraph"/>
        <w:numPr>
          <w:ilvl w:val="0"/>
          <w:numId w:val="33"/>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Freedom from violence, bullying and abusive language</w:t>
      </w:r>
    </w:p>
    <w:p w14:paraId="32875882" w14:textId="77777777" w:rsidR="002D71CB" w:rsidRPr="002D71CB" w:rsidRDefault="002D71CB" w:rsidP="002D71CB">
      <w:pPr>
        <w:pStyle w:val="ListParagraph"/>
        <w:numPr>
          <w:ilvl w:val="0"/>
          <w:numId w:val="33"/>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Respect for an individual’s protected characteristics</w:t>
      </w:r>
    </w:p>
    <w:p w14:paraId="0D5B34DE" w14:textId="77777777" w:rsidR="002D71CB" w:rsidRPr="002D71CB" w:rsidRDefault="002D71CB" w:rsidP="002D71CB">
      <w:pPr>
        <w:pStyle w:val="ListParagraph"/>
        <w:numPr>
          <w:ilvl w:val="0"/>
          <w:numId w:val="33"/>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Freedom from sexual comments or harassment and inappropriate use of humour</w:t>
      </w:r>
    </w:p>
    <w:p w14:paraId="7F07E09E" w14:textId="77777777" w:rsidR="002D71CB" w:rsidRPr="002D71CB" w:rsidRDefault="002D71CB" w:rsidP="002D71CB">
      <w:pPr>
        <w:pStyle w:val="ListParagraph"/>
        <w:numPr>
          <w:ilvl w:val="0"/>
          <w:numId w:val="34"/>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The safety of their property</w:t>
      </w:r>
    </w:p>
    <w:p w14:paraId="6C410189" w14:textId="77777777" w:rsidR="002D71CB" w:rsidRPr="002D71CB" w:rsidRDefault="002D71CB" w:rsidP="002D71CB">
      <w:pPr>
        <w:pStyle w:val="ListParagraph"/>
        <w:numPr>
          <w:ilvl w:val="0"/>
          <w:numId w:val="34"/>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 xml:space="preserve">Equal opportunities in relation to admissions, access, recruitment and access to extra-curricular activities </w:t>
      </w:r>
    </w:p>
    <w:p w14:paraId="14E4D397"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29961436"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Pupils and adults are encouraged to report any inappropriate behaviour or comments. All incidents will be dealt with in line with Kingdom Christian School’s associated policies.</w:t>
      </w:r>
    </w:p>
    <w:p w14:paraId="7D92129C"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67E0F74F" w14:textId="77777777" w:rsidR="002D71CB" w:rsidRPr="002D71CB" w:rsidRDefault="002D71CB" w:rsidP="002D71CB">
      <w:pPr>
        <w:autoSpaceDE w:val="0"/>
        <w:autoSpaceDN w:val="0"/>
        <w:adjustRightInd w:val="0"/>
        <w:spacing w:line="276" w:lineRule="auto"/>
        <w:rPr>
          <w:rFonts w:ascii="Century Gothic" w:hAnsi="Century Gothic" w:cs="Tahoma,Bold"/>
          <w:b/>
          <w:bCs/>
          <w:sz w:val="24"/>
          <w:szCs w:val="24"/>
        </w:rPr>
      </w:pPr>
      <w:r w:rsidRPr="002D71CB">
        <w:rPr>
          <w:rFonts w:ascii="Century Gothic" w:hAnsi="Century Gothic" w:cs="Tahoma,Bold"/>
          <w:b/>
          <w:bCs/>
          <w:sz w:val="24"/>
          <w:szCs w:val="24"/>
        </w:rPr>
        <w:t>How will we know when we are successful?</w:t>
      </w:r>
    </w:p>
    <w:p w14:paraId="3C7C8FA7"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Our success will be measured through quantitative Indicators such as:</w:t>
      </w:r>
    </w:p>
    <w:p w14:paraId="119FE079" w14:textId="77777777" w:rsidR="002D71CB" w:rsidRPr="002D71CB" w:rsidRDefault="002D71CB" w:rsidP="002D71CB">
      <w:pPr>
        <w:pStyle w:val="ListParagraph"/>
        <w:numPr>
          <w:ilvl w:val="0"/>
          <w:numId w:val="35"/>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 xml:space="preserve">Children meeting age-related expectations (ARE) </w:t>
      </w:r>
    </w:p>
    <w:p w14:paraId="3D733D87" w14:textId="77777777" w:rsidR="002D71CB" w:rsidRPr="002D71CB" w:rsidRDefault="002D71CB" w:rsidP="002D71CB">
      <w:pPr>
        <w:pStyle w:val="ListParagraph"/>
        <w:numPr>
          <w:ilvl w:val="0"/>
          <w:numId w:val="35"/>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Stable/rising roll</w:t>
      </w:r>
    </w:p>
    <w:p w14:paraId="090C2708" w14:textId="77777777" w:rsidR="002D71CB" w:rsidRPr="002D71CB" w:rsidRDefault="002D71CB" w:rsidP="002D71CB">
      <w:pPr>
        <w:pStyle w:val="ListParagraph"/>
        <w:numPr>
          <w:ilvl w:val="0"/>
          <w:numId w:val="35"/>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Attendance</w:t>
      </w:r>
    </w:p>
    <w:p w14:paraId="32422038" w14:textId="77777777" w:rsidR="002D71CB" w:rsidRPr="002D71CB" w:rsidRDefault="002D71CB" w:rsidP="002D71CB">
      <w:pPr>
        <w:pStyle w:val="ListParagraph"/>
        <w:numPr>
          <w:ilvl w:val="0"/>
          <w:numId w:val="35"/>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Punctuality</w:t>
      </w:r>
    </w:p>
    <w:p w14:paraId="2DDAD4AB" w14:textId="77777777" w:rsidR="002D71CB" w:rsidRPr="002D71CB" w:rsidRDefault="002D71CB" w:rsidP="002D71CB">
      <w:pPr>
        <w:pStyle w:val="ListParagraph"/>
        <w:numPr>
          <w:ilvl w:val="0"/>
          <w:numId w:val="35"/>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Unauthorised absence</w:t>
      </w:r>
    </w:p>
    <w:p w14:paraId="3F1D732C" w14:textId="77777777" w:rsidR="002D71CB" w:rsidRPr="002D71CB" w:rsidRDefault="002D71CB" w:rsidP="002D71CB">
      <w:pPr>
        <w:pStyle w:val="ListParagraph"/>
        <w:numPr>
          <w:ilvl w:val="0"/>
          <w:numId w:val="35"/>
        </w:numPr>
        <w:autoSpaceDE w:val="0"/>
        <w:autoSpaceDN w:val="0"/>
        <w:adjustRightInd w:val="0"/>
        <w:spacing w:line="276" w:lineRule="auto"/>
        <w:rPr>
          <w:rFonts w:ascii="Century Gothic" w:hAnsi="Century Gothic" w:cs="Tahoma"/>
          <w:sz w:val="24"/>
          <w:szCs w:val="24"/>
        </w:rPr>
      </w:pPr>
      <w:r w:rsidRPr="002D71CB">
        <w:rPr>
          <w:rFonts w:ascii="Century Gothic" w:hAnsi="Century Gothic" w:cs="Symbol"/>
          <w:sz w:val="24"/>
          <w:szCs w:val="24"/>
        </w:rPr>
        <w:t xml:space="preserve"> </w:t>
      </w:r>
      <w:r w:rsidRPr="002D71CB">
        <w:rPr>
          <w:rFonts w:ascii="Century Gothic" w:hAnsi="Century Gothic" w:cs="Tahoma"/>
          <w:sz w:val="24"/>
          <w:szCs w:val="24"/>
        </w:rPr>
        <w:t>Commitment/Involvement of support staff</w:t>
      </w:r>
    </w:p>
    <w:p w14:paraId="67D82AA9" w14:textId="77777777" w:rsidR="002D71CB" w:rsidRPr="002D71CB" w:rsidRDefault="002D71CB" w:rsidP="002D71CB">
      <w:pPr>
        <w:pStyle w:val="ListParagraph"/>
        <w:numPr>
          <w:ilvl w:val="0"/>
          <w:numId w:val="35"/>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Regular visits from outside agencies</w:t>
      </w:r>
    </w:p>
    <w:p w14:paraId="6AE980C4" w14:textId="77777777" w:rsidR="002D71CB" w:rsidRPr="002D71CB" w:rsidRDefault="002D71CB" w:rsidP="002D71CB">
      <w:pPr>
        <w:pStyle w:val="ListParagraph"/>
        <w:numPr>
          <w:ilvl w:val="0"/>
          <w:numId w:val="35"/>
        </w:numPr>
        <w:autoSpaceDE w:val="0"/>
        <w:autoSpaceDN w:val="0"/>
        <w:adjustRightInd w:val="0"/>
        <w:spacing w:line="276" w:lineRule="auto"/>
        <w:rPr>
          <w:rFonts w:ascii="Century Gothic" w:hAnsi="Century Gothic" w:cs="Tahoma,Bold"/>
          <w:b/>
          <w:bCs/>
          <w:sz w:val="24"/>
          <w:szCs w:val="24"/>
        </w:rPr>
      </w:pPr>
      <w:r w:rsidRPr="002D71CB">
        <w:rPr>
          <w:rFonts w:ascii="Century Gothic" w:hAnsi="Century Gothic" w:cs="Tahoma"/>
          <w:sz w:val="24"/>
          <w:szCs w:val="24"/>
        </w:rPr>
        <w:t>Diversity among parents in school represented</w:t>
      </w:r>
    </w:p>
    <w:p w14:paraId="1AFDC436" w14:textId="77777777" w:rsidR="002D71CB" w:rsidRPr="002D71CB" w:rsidRDefault="002D71CB" w:rsidP="002D71CB">
      <w:pPr>
        <w:pStyle w:val="ListParagraph"/>
        <w:numPr>
          <w:ilvl w:val="0"/>
          <w:numId w:val="35"/>
        </w:numPr>
        <w:autoSpaceDE w:val="0"/>
        <w:autoSpaceDN w:val="0"/>
        <w:adjustRightInd w:val="0"/>
        <w:spacing w:line="276" w:lineRule="auto"/>
        <w:rPr>
          <w:rFonts w:ascii="Century Gothic" w:hAnsi="Century Gothic" w:cs="Tahoma,Bold"/>
          <w:b/>
          <w:bCs/>
          <w:sz w:val="24"/>
          <w:szCs w:val="24"/>
        </w:rPr>
      </w:pPr>
      <w:r w:rsidRPr="002D71CB">
        <w:rPr>
          <w:rFonts w:ascii="Century Gothic" w:hAnsi="Century Gothic" w:cs="Tahoma"/>
          <w:sz w:val="24"/>
          <w:szCs w:val="24"/>
        </w:rPr>
        <w:t xml:space="preserve">Regular visits out into the community </w:t>
      </w:r>
    </w:p>
    <w:p w14:paraId="145CF967" w14:textId="77777777" w:rsidR="002D71CB" w:rsidRPr="002D71CB" w:rsidRDefault="002D71CB" w:rsidP="002D71CB">
      <w:pPr>
        <w:pStyle w:val="ListParagraph"/>
        <w:numPr>
          <w:ilvl w:val="0"/>
          <w:numId w:val="35"/>
        </w:numPr>
        <w:autoSpaceDE w:val="0"/>
        <w:autoSpaceDN w:val="0"/>
        <w:adjustRightInd w:val="0"/>
        <w:spacing w:line="276" w:lineRule="auto"/>
        <w:rPr>
          <w:rFonts w:ascii="Century Gothic" w:hAnsi="Century Gothic" w:cs="Tahoma,Bold"/>
          <w:bCs/>
          <w:sz w:val="24"/>
          <w:szCs w:val="24"/>
        </w:rPr>
      </w:pPr>
      <w:r w:rsidRPr="002D71CB">
        <w:rPr>
          <w:rFonts w:ascii="Century Gothic" w:hAnsi="Century Gothic" w:cs="Tahoma,Bold"/>
          <w:bCs/>
          <w:sz w:val="24"/>
          <w:szCs w:val="24"/>
        </w:rPr>
        <w:t xml:space="preserve">Links with other schools and nurseries </w:t>
      </w:r>
    </w:p>
    <w:p w14:paraId="4DD89738" w14:textId="77777777" w:rsidR="002D71CB" w:rsidRPr="002D71CB" w:rsidRDefault="002D71CB" w:rsidP="002D71CB">
      <w:pPr>
        <w:pStyle w:val="ListParagraph"/>
        <w:autoSpaceDE w:val="0"/>
        <w:autoSpaceDN w:val="0"/>
        <w:adjustRightInd w:val="0"/>
        <w:spacing w:line="276" w:lineRule="auto"/>
        <w:rPr>
          <w:rFonts w:ascii="Century Gothic" w:hAnsi="Century Gothic" w:cs="Tahoma,Bold"/>
          <w:b/>
          <w:bCs/>
          <w:sz w:val="24"/>
          <w:szCs w:val="24"/>
        </w:rPr>
      </w:pPr>
    </w:p>
    <w:p w14:paraId="092E1F08" w14:textId="77777777" w:rsidR="002D71CB" w:rsidRPr="002D71CB" w:rsidRDefault="002D71CB" w:rsidP="002D71CB">
      <w:pPr>
        <w:autoSpaceDE w:val="0"/>
        <w:autoSpaceDN w:val="0"/>
        <w:adjustRightInd w:val="0"/>
        <w:spacing w:line="276" w:lineRule="auto"/>
        <w:rPr>
          <w:rFonts w:ascii="Century Gothic" w:hAnsi="Century Gothic" w:cs="Tahoma,Bold"/>
          <w:b/>
          <w:bCs/>
          <w:sz w:val="24"/>
          <w:szCs w:val="24"/>
        </w:rPr>
      </w:pPr>
      <w:r w:rsidRPr="002D71CB">
        <w:rPr>
          <w:rFonts w:ascii="Century Gothic" w:hAnsi="Century Gothic" w:cs="Tahoma,Bold"/>
          <w:b/>
          <w:bCs/>
          <w:sz w:val="24"/>
          <w:szCs w:val="24"/>
        </w:rPr>
        <w:t>Also qualitative Indicators such as:</w:t>
      </w:r>
    </w:p>
    <w:p w14:paraId="496927A9" w14:textId="77777777" w:rsidR="002D71CB" w:rsidRPr="002D71CB" w:rsidRDefault="002D71CB" w:rsidP="002D71CB">
      <w:pPr>
        <w:numPr>
          <w:ilvl w:val="0"/>
          <w:numId w:val="39"/>
        </w:numPr>
        <w:autoSpaceDE w:val="0"/>
        <w:autoSpaceDN w:val="0"/>
        <w:adjustRightInd w:val="0"/>
        <w:spacing w:line="276" w:lineRule="auto"/>
        <w:rPr>
          <w:rFonts w:ascii="Century Gothic" w:hAnsi="Century Gothic" w:cs="Tahoma,Bold"/>
          <w:bCs/>
          <w:sz w:val="24"/>
          <w:szCs w:val="24"/>
        </w:rPr>
      </w:pPr>
      <w:r w:rsidRPr="002D71CB">
        <w:rPr>
          <w:rFonts w:ascii="Century Gothic" w:hAnsi="Century Gothic" w:cs="Tahoma,Bold"/>
          <w:bCs/>
          <w:sz w:val="24"/>
          <w:szCs w:val="24"/>
        </w:rPr>
        <w:t>A caring, Christian ethos evident in the school</w:t>
      </w:r>
    </w:p>
    <w:p w14:paraId="6223493F"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Playground interaction</w:t>
      </w:r>
    </w:p>
    <w:p w14:paraId="7EBDE155"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Learning interaction (peers/adult)</w:t>
      </w:r>
    </w:p>
    <w:p w14:paraId="557A65D9"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Friendly and caring attitudes</w:t>
      </w:r>
    </w:p>
    <w:p w14:paraId="53A22C4B"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Members of the school community feel valued</w:t>
      </w:r>
    </w:p>
    <w:p w14:paraId="0F8A19C2"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Displays of work</w:t>
      </w:r>
    </w:p>
    <w:p w14:paraId="400AD928"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A warm and friendly school atmosphere</w:t>
      </w:r>
    </w:p>
    <w:p w14:paraId="7B39976A"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Accessibility of school staff</w:t>
      </w:r>
    </w:p>
    <w:p w14:paraId="6B72AD13"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Effectiveness of communication systems</w:t>
      </w:r>
    </w:p>
    <w:p w14:paraId="29669D93"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Differentiated work on offer for pupils</w:t>
      </w:r>
    </w:p>
    <w:p w14:paraId="60B7EAFD"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Pastoral care of pupils</w:t>
      </w:r>
    </w:p>
    <w:p w14:paraId="0ABEDCE8"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Pupil perceptions</w:t>
      </w:r>
    </w:p>
    <w:p w14:paraId="572D6076"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lastRenderedPageBreak/>
        <w:t>Diversity represented in curriculum books and resources</w:t>
      </w:r>
    </w:p>
    <w:p w14:paraId="02DA60D8" w14:textId="77777777" w:rsidR="002D71CB" w:rsidRPr="002D71CB" w:rsidRDefault="002D71CB" w:rsidP="002D71CB">
      <w:pPr>
        <w:pStyle w:val="ListParagraph"/>
        <w:numPr>
          <w:ilvl w:val="0"/>
          <w:numId w:val="36"/>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Links with the local community</w:t>
      </w:r>
    </w:p>
    <w:p w14:paraId="0EC1E702" w14:textId="77777777" w:rsidR="002D71CB" w:rsidRPr="002D71CB" w:rsidRDefault="002D71CB" w:rsidP="002D71CB">
      <w:pPr>
        <w:autoSpaceDE w:val="0"/>
        <w:autoSpaceDN w:val="0"/>
        <w:adjustRightInd w:val="0"/>
        <w:spacing w:line="276" w:lineRule="auto"/>
        <w:rPr>
          <w:rFonts w:ascii="Century Gothic" w:hAnsi="Century Gothic" w:cs="Tahoma"/>
          <w:sz w:val="24"/>
          <w:szCs w:val="24"/>
        </w:rPr>
      </w:pPr>
    </w:p>
    <w:p w14:paraId="3FC7F578" w14:textId="77777777" w:rsidR="002D71CB" w:rsidRPr="002D71CB" w:rsidRDefault="002D71CB" w:rsidP="002D71CB">
      <w:pPr>
        <w:autoSpaceDE w:val="0"/>
        <w:autoSpaceDN w:val="0"/>
        <w:adjustRightInd w:val="0"/>
        <w:spacing w:line="276" w:lineRule="auto"/>
        <w:rPr>
          <w:rFonts w:ascii="Century Gothic" w:hAnsi="Century Gothic" w:cs="Tahoma,Bold"/>
          <w:b/>
          <w:bCs/>
          <w:sz w:val="24"/>
          <w:szCs w:val="24"/>
        </w:rPr>
      </w:pPr>
      <w:r w:rsidRPr="002D71CB">
        <w:rPr>
          <w:rFonts w:ascii="Century Gothic" w:hAnsi="Century Gothic" w:cs="Tahoma,Bold"/>
          <w:b/>
          <w:bCs/>
          <w:sz w:val="24"/>
          <w:szCs w:val="24"/>
        </w:rPr>
        <w:t>Evaluation/Monitoring of Policy</w:t>
      </w:r>
    </w:p>
    <w:p w14:paraId="7520E0D8" w14:textId="77777777" w:rsidR="002D71CB" w:rsidRPr="002D71CB" w:rsidRDefault="002D71CB" w:rsidP="002D71CB">
      <w:pPr>
        <w:pStyle w:val="ListParagraph"/>
        <w:numPr>
          <w:ilvl w:val="0"/>
          <w:numId w:val="37"/>
        </w:numPr>
        <w:autoSpaceDE w:val="0"/>
        <w:autoSpaceDN w:val="0"/>
        <w:adjustRightInd w:val="0"/>
        <w:spacing w:line="276" w:lineRule="auto"/>
        <w:rPr>
          <w:rFonts w:ascii="Century Gothic" w:hAnsi="Century Gothic" w:cs="Tahoma"/>
          <w:sz w:val="24"/>
          <w:szCs w:val="24"/>
        </w:rPr>
      </w:pPr>
      <w:r w:rsidRPr="002D71CB">
        <w:rPr>
          <w:rFonts w:ascii="Century Gothic" w:hAnsi="Century Gothic"/>
          <w:sz w:val="24"/>
          <w:szCs w:val="24"/>
        </w:rPr>
        <w:t xml:space="preserve">The Senior Leadership Team will act as the Equality and Diversity Leads and will report any </w:t>
      </w:r>
      <w:r w:rsidRPr="002D71CB">
        <w:rPr>
          <w:rStyle w:val="Strong"/>
          <w:rFonts w:ascii="Century Gothic" w:hAnsi="Century Gothic"/>
          <w:sz w:val="24"/>
          <w:szCs w:val="24"/>
        </w:rPr>
        <w:t>equality-related incidents, including racist or discriminatory incidents,</w:t>
      </w:r>
      <w:r w:rsidRPr="002D71CB">
        <w:rPr>
          <w:rFonts w:ascii="Century Gothic" w:hAnsi="Century Gothic"/>
          <w:sz w:val="24"/>
          <w:szCs w:val="24"/>
        </w:rPr>
        <w:t xml:space="preserve"> termly to governors.</w:t>
      </w:r>
    </w:p>
    <w:p w14:paraId="095EC006" w14:textId="77777777" w:rsidR="002D71CB" w:rsidRPr="002D71CB" w:rsidRDefault="002D71CB" w:rsidP="002D71CB">
      <w:pPr>
        <w:pStyle w:val="ListParagraph"/>
        <w:numPr>
          <w:ilvl w:val="0"/>
          <w:numId w:val="37"/>
        </w:numPr>
        <w:autoSpaceDE w:val="0"/>
        <w:autoSpaceDN w:val="0"/>
        <w:adjustRightInd w:val="0"/>
        <w:spacing w:line="276" w:lineRule="auto"/>
        <w:rPr>
          <w:rFonts w:ascii="Century Gothic" w:hAnsi="Century Gothic" w:cs="Tahoma"/>
          <w:sz w:val="24"/>
          <w:szCs w:val="24"/>
        </w:rPr>
      </w:pPr>
      <w:r w:rsidRPr="002D71CB">
        <w:rPr>
          <w:rFonts w:ascii="Century Gothic" w:hAnsi="Century Gothic"/>
          <w:sz w:val="24"/>
          <w:szCs w:val="24"/>
        </w:rPr>
        <w:t xml:space="preserve"> Equality-related concerns are addressed in line with the school’s behaviour and safeguarding policies.</w:t>
      </w:r>
    </w:p>
    <w:p w14:paraId="12F95BE8" w14:textId="77777777" w:rsidR="002D71CB" w:rsidRPr="002D71CB" w:rsidRDefault="002D71CB" w:rsidP="002D71CB">
      <w:pPr>
        <w:pStyle w:val="ListParagraph"/>
        <w:numPr>
          <w:ilvl w:val="0"/>
          <w:numId w:val="37"/>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All members of staff will work to improve, adjust and facilitate equality and diversity within the day to day running of the school and bring individual perspectives to whole staff meetings</w:t>
      </w:r>
    </w:p>
    <w:p w14:paraId="03478FD4" w14:textId="77777777" w:rsidR="002D71CB" w:rsidRPr="002D71CB" w:rsidRDefault="002D71CB" w:rsidP="002D71CB">
      <w:pPr>
        <w:autoSpaceDE w:val="0"/>
        <w:autoSpaceDN w:val="0"/>
        <w:adjustRightInd w:val="0"/>
        <w:spacing w:line="276" w:lineRule="auto"/>
        <w:ind w:firstLine="360"/>
        <w:rPr>
          <w:rFonts w:ascii="Century Gothic" w:hAnsi="Century Gothic" w:cs="Tahoma"/>
          <w:sz w:val="24"/>
          <w:szCs w:val="24"/>
        </w:rPr>
      </w:pPr>
      <w:r w:rsidRPr="002D71CB">
        <w:rPr>
          <w:rFonts w:ascii="Century Gothic" w:hAnsi="Century Gothic" w:cs="Tahoma"/>
          <w:sz w:val="24"/>
          <w:szCs w:val="24"/>
        </w:rPr>
        <w:t>Governors at full Governing Body meetings</w:t>
      </w:r>
    </w:p>
    <w:p w14:paraId="6B65627F" w14:textId="77777777" w:rsidR="002D71CB" w:rsidRPr="002D71CB" w:rsidRDefault="002D71CB" w:rsidP="002D71CB">
      <w:pPr>
        <w:pStyle w:val="ListParagraph"/>
        <w:numPr>
          <w:ilvl w:val="0"/>
          <w:numId w:val="38"/>
        </w:numPr>
        <w:autoSpaceDE w:val="0"/>
        <w:autoSpaceDN w:val="0"/>
        <w:adjustRightInd w:val="0"/>
        <w:spacing w:line="276" w:lineRule="auto"/>
        <w:rPr>
          <w:rFonts w:ascii="Century Gothic" w:hAnsi="Century Gothic" w:cs="Tahoma"/>
          <w:sz w:val="24"/>
          <w:szCs w:val="24"/>
        </w:rPr>
      </w:pPr>
      <w:r w:rsidRPr="002D71CB">
        <w:rPr>
          <w:rFonts w:ascii="Century Gothic" w:hAnsi="Century Gothic" w:cs="Tahoma"/>
          <w:sz w:val="24"/>
          <w:szCs w:val="24"/>
        </w:rPr>
        <w:t>Parents will be encouraged to bring their own perspective/perceptions of the implementation of equality and diversity in the school. This will be solicited through the Parent questionnaires, Parents Evenings and any other contact that a parent may make with the school.</w:t>
      </w:r>
    </w:p>
    <w:p w14:paraId="6BFD4E71" w14:textId="77777777" w:rsidR="002D71CB" w:rsidRPr="002D71CB" w:rsidRDefault="002D71CB" w:rsidP="00D10C89">
      <w:pPr>
        <w:spacing w:after="80" w:line="276" w:lineRule="auto"/>
        <w:jc w:val="both"/>
        <w:rPr>
          <w:rFonts w:ascii="Century Gothic" w:eastAsiaTheme="minorHAnsi" w:hAnsi="Century Gothic" w:cstheme="minorBidi"/>
          <w:b/>
          <w:sz w:val="24"/>
          <w:szCs w:val="24"/>
          <w:u w:val="single"/>
        </w:rPr>
      </w:pPr>
    </w:p>
    <w:p w14:paraId="1D2CB0E2" w14:textId="3026A616" w:rsidR="00D41011" w:rsidRPr="002D71CB" w:rsidRDefault="00D41011" w:rsidP="00193B8C">
      <w:pPr>
        <w:pStyle w:val="Default"/>
        <w:shd w:val="clear" w:color="auto" w:fill="FFFFFF" w:themeFill="background1"/>
        <w:spacing w:line="276" w:lineRule="auto"/>
        <w:jc w:val="both"/>
        <w:rPr>
          <w:rFonts w:ascii="Century Gothic" w:hAnsi="Century Gothic" w:cstheme="minorHAnsi"/>
        </w:rPr>
      </w:pPr>
    </w:p>
    <w:sectPr w:rsidR="00D41011" w:rsidRPr="002D71CB" w:rsidSect="006A065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20AA" w14:textId="77777777" w:rsidR="00DF1E58" w:rsidRDefault="00DF1E58" w:rsidP="007E23DB">
      <w:r>
        <w:separator/>
      </w:r>
    </w:p>
  </w:endnote>
  <w:endnote w:type="continuationSeparator" w:id="0">
    <w:p w14:paraId="4F24A2A6" w14:textId="77777777" w:rsidR="00DF1E58" w:rsidRDefault="00DF1E58" w:rsidP="007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ahoma,Bold">
    <w:altName w:val="Tahom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2866"/>
      <w:docPartObj>
        <w:docPartGallery w:val="Page Numbers (Bottom of Page)"/>
        <w:docPartUnique/>
      </w:docPartObj>
    </w:sdtPr>
    <w:sdtEndPr>
      <w:rPr>
        <w:noProof/>
      </w:rPr>
    </w:sdtEndPr>
    <w:sdtContent>
      <w:p w14:paraId="637B81AA" w14:textId="77777777" w:rsidR="00C722FB" w:rsidRDefault="00F52591">
        <w:pPr>
          <w:pStyle w:val="Footer"/>
        </w:pPr>
        <w:r>
          <w:fldChar w:fldCharType="begin"/>
        </w:r>
        <w:r w:rsidR="00C722FB">
          <w:instrText xml:space="preserve"> PAGE   \* MERGEFORMAT </w:instrText>
        </w:r>
        <w:r>
          <w:fldChar w:fldCharType="separate"/>
        </w:r>
        <w:r w:rsidR="00383458">
          <w:rPr>
            <w:noProof/>
          </w:rPr>
          <w:t>1</w:t>
        </w:r>
        <w:r>
          <w:rPr>
            <w:noProof/>
          </w:rPr>
          <w:fldChar w:fldCharType="end"/>
        </w:r>
      </w:p>
    </w:sdtContent>
  </w:sdt>
  <w:p w14:paraId="142A41FC" w14:textId="77777777" w:rsidR="004C7BBD" w:rsidRDefault="004C7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838F" w14:textId="77777777" w:rsidR="00DF1E58" w:rsidRDefault="00DF1E58" w:rsidP="007E23DB">
      <w:r>
        <w:separator/>
      </w:r>
    </w:p>
  </w:footnote>
  <w:footnote w:type="continuationSeparator" w:id="0">
    <w:p w14:paraId="33CEAA60" w14:textId="77777777" w:rsidR="00DF1E58" w:rsidRDefault="00DF1E58" w:rsidP="007E2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4E40" w14:textId="66135869" w:rsidR="007E23DB" w:rsidRPr="00901B60" w:rsidRDefault="00564902" w:rsidP="007E23DB">
    <w:pPr>
      <w:pStyle w:val="Header"/>
      <w:rPr>
        <w:rFonts w:ascii="Century Gothic" w:hAnsi="Century Gothic"/>
        <w:sz w:val="18"/>
        <w:szCs w:val="18"/>
      </w:rPr>
    </w:pPr>
    <w:r>
      <w:rPr>
        <w:noProof/>
      </w:rPr>
      <mc:AlternateContent>
        <mc:Choice Requires="wps">
          <w:drawing>
            <wp:anchor distT="4294967295" distB="4294967295" distL="114300" distR="114300" simplePos="0" relativeHeight="251659264" behindDoc="0" locked="0" layoutInCell="1" allowOverlap="1" wp14:anchorId="683B65A1" wp14:editId="2DEC0BB4">
              <wp:simplePos x="0" y="0"/>
              <wp:positionH relativeFrom="column">
                <wp:posOffset>-548640</wp:posOffset>
              </wp:positionH>
              <wp:positionV relativeFrom="paragraph">
                <wp:posOffset>210184</wp:posOffset>
              </wp:positionV>
              <wp:extent cx="69576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7695" cy="0"/>
                      </a:xfrm>
                      <a:prstGeom prst="line">
                        <a:avLst/>
                      </a:prstGeom>
                      <a:noFill/>
                      <a:ln w="9525" cap="flat" cmpd="sng" algn="ctr">
                        <a:solidFill>
                          <a:srgbClr val="C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
          <w:pict>
            <v:line w14:anchorId="0DB1CAF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16.55pt" to="504.6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" strokecolor="#c00000">
              <o:lock v:ext="edit" shapetype="f"/>
            </v:line>
          </w:pict>
        </mc:Fallback>
      </mc:AlternateContent>
    </w:r>
    <w:r w:rsidR="00AF5EBA">
      <w:rPr>
        <w:rFonts w:ascii="Century Gothic" w:hAnsi="Century Gothic"/>
        <w:sz w:val="18"/>
        <w:szCs w:val="18"/>
      </w:rPr>
      <w:t xml:space="preserve">Kingdom </w:t>
    </w:r>
    <w:r w:rsidR="007E23DB" w:rsidRPr="00901B60">
      <w:rPr>
        <w:rFonts w:ascii="Century Gothic" w:hAnsi="Century Gothic"/>
        <w:sz w:val="18"/>
        <w:szCs w:val="18"/>
      </w:rPr>
      <w:t>Christian School:</w:t>
    </w:r>
    <w:r w:rsidR="008C462F">
      <w:rPr>
        <w:rFonts w:ascii="Century Gothic" w:hAnsi="Century Gothic"/>
        <w:sz w:val="18"/>
        <w:szCs w:val="18"/>
      </w:rPr>
      <w:t xml:space="preserve"> V</w:t>
    </w:r>
    <w:r w:rsidR="002D71CB">
      <w:rPr>
        <w:rFonts w:ascii="Century Gothic" w:hAnsi="Century Gothic"/>
        <w:sz w:val="18"/>
        <w:szCs w:val="18"/>
      </w:rPr>
      <w:t xml:space="preserve">aluing Diversity and Promoting Equality </w:t>
    </w:r>
    <w:r w:rsidR="008C462F">
      <w:rPr>
        <w:rFonts w:ascii="Century Gothic" w:hAnsi="Century Gothic"/>
        <w:sz w:val="18"/>
        <w:szCs w:val="18"/>
      </w:rPr>
      <w:t>P</w:t>
    </w:r>
    <w:r w:rsidR="00585B15">
      <w:rPr>
        <w:rFonts w:ascii="Century Gothic" w:hAnsi="Century Gothic"/>
        <w:sz w:val="18"/>
        <w:szCs w:val="18"/>
      </w:rPr>
      <w:t>olicy</w:t>
    </w:r>
  </w:p>
  <w:p w14:paraId="1E96C538" w14:textId="77777777" w:rsidR="007E23DB" w:rsidRDefault="007E2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5524"/>
    <w:multiLevelType w:val="hybridMultilevel"/>
    <w:tmpl w:val="E46475B2"/>
    <w:lvl w:ilvl="0" w:tplc="CC64D56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666561"/>
    <w:multiLevelType w:val="hybridMultilevel"/>
    <w:tmpl w:val="F6B2D6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6D5011"/>
    <w:multiLevelType w:val="hybridMultilevel"/>
    <w:tmpl w:val="A87A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4172EE"/>
    <w:multiLevelType w:val="hybridMultilevel"/>
    <w:tmpl w:val="DFF67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7778D"/>
    <w:multiLevelType w:val="hybridMultilevel"/>
    <w:tmpl w:val="3FD66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4381E"/>
    <w:multiLevelType w:val="hybridMultilevel"/>
    <w:tmpl w:val="B8146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F93822"/>
    <w:multiLevelType w:val="hybridMultilevel"/>
    <w:tmpl w:val="63B0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E4948"/>
    <w:multiLevelType w:val="hybridMultilevel"/>
    <w:tmpl w:val="36A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4B2133"/>
    <w:multiLevelType w:val="hybridMultilevel"/>
    <w:tmpl w:val="92BCCD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7D112B"/>
    <w:multiLevelType w:val="hybridMultilevel"/>
    <w:tmpl w:val="BC24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0170C"/>
    <w:multiLevelType w:val="hybridMultilevel"/>
    <w:tmpl w:val="C0F2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061F7"/>
    <w:multiLevelType w:val="hybridMultilevel"/>
    <w:tmpl w:val="E46EF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649454D"/>
    <w:multiLevelType w:val="hybridMultilevel"/>
    <w:tmpl w:val="99665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4179E5"/>
    <w:multiLevelType w:val="hybridMultilevel"/>
    <w:tmpl w:val="5672E6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1692447"/>
    <w:multiLevelType w:val="hybridMultilevel"/>
    <w:tmpl w:val="0268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A3D20"/>
    <w:multiLevelType w:val="hybridMultilevel"/>
    <w:tmpl w:val="D7FC8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3D5949"/>
    <w:multiLevelType w:val="hybridMultilevel"/>
    <w:tmpl w:val="2C3C8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E7F95"/>
    <w:multiLevelType w:val="hybridMultilevel"/>
    <w:tmpl w:val="B47E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40BFB"/>
    <w:multiLevelType w:val="hybridMultilevel"/>
    <w:tmpl w:val="B09E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C31D7"/>
    <w:multiLevelType w:val="hybridMultilevel"/>
    <w:tmpl w:val="3F1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06DE7"/>
    <w:multiLevelType w:val="hybridMultilevel"/>
    <w:tmpl w:val="0104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6653A"/>
    <w:multiLevelType w:val="hybridMultilevel"/>
    <w:tmpl w:val="7DAE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351068"/>
    <w:multiLevelType w:val="hybridMultilevel"/>
    <w:tmpl w:val="355C9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96362F"/>
    <w:multiLevelType w:val="hybridMultilevel"/>
    <w:tmpl w:val="58703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A02F75"/>
    <w:multiLevelType w:val="hybridMultilevel"/>
    <w:tmpl w:val="B49C78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2374864"/>
    <w:multiLevelType w:val="hybridMultilevel"/>
    <w:tmpl w:val="46663A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2DF7A34"/>
    <w:multiLevelType w:val="multilevel"/>
    <w:tmpl w:val="E508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D27068"/>
    <w:multiLevelType w:val="hybridMultilevel"/>
    <w:tmpl w:val="22186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71503F9"/>
    <w:multiLevelType w:val="hybridMultilevel"/>
    <w:tmpl w:val="3D8E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C310C"/>
    <w:multiLevelType w:val="multilevel"/>
    <w:tmpl w:val="A20E95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8F768B"/>
    <w:multiLevelType w:val="hybridMultilevel"/>
    <w:tmpl w:val="FF1A3E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81371B9"/>
    <w:multiLevelType w:val="hybridMultilevel"/>
    <w:tmpl w:val="32E60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C041320"/>
    <w:multiLevelType w:val="hybridMultilevel"/>
    <w:tmpl w:val="F18C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411E49"/>
    <w:multiLevelType w:val="hybridMultilevel"/>
    <w:tmpl w:val="1E04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7D22DD"/>
    <w:multiLevelType w:val="hybridMultilevel"/>
    <w:tmpl w:val="84E85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78472A"/>
    <w:multiLevelType w:val="hybridMultilevel"/>
    <w:tmpl w:val="91E45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A51542F"/>
    <w:multiLevelType w:val="hybridMultilevel"/>
    <w:tmpl w:val="66401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DA20371"/>
    <w:multiLevelType w:val="hybridMultilevel"/>
    <w:tmpl w:val="531E3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E100192"/>
    <w:multiLevelType w:val="hybridMultilevel"/>
    <w:tmpl w:val="DAD2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5112127">
    <w:abstractNumId w:val="2"/>
  </w:num>
  <w:num w:numId="2" w16cid:durableId="51929861">
    <w:abstractNumId w:val="10"/>
  </w:num>
  <w:num w:numId="3" w16cid:durableId="2130583713">
    <w:abstractNumId w:val="18"/>
  </w:num>
  <w:num w:numId="4" w16cid:durableId="644162392">
    <w:abstractNumId w:val="1"/>
  </w:num>
  <w:num w:numId="5" w16cid:durableId="572158758">
    <w:abstractNumId w:val="21"/>
  </w:num>
  <w:num w:numId="6" w16cid:durableId="759520507">
    <w:abstractNumId w:val="14"/>
  </w:num>
  <w:num w:numId="7" w16cid:durableId="1635328454">
    <w:abstractNumId w:val="32"/>
  </w:num>
  <w:num w:numId="8" w16cid:durableId="703560922">
    <w:abstractNumId w:val="30"/>
  </w:num>
  <w:num w:numId="9" w16cid:durableId="143739812">
    <w:abstractNumId w:val="13"/>
  </w:num>
  <w:num w:numId="10" w16cid:durableId="2143114982">
    <w:abstractNumId w:val="38"/>
  </w:num>
  <w:num w:numId="11" w16cid:durableId="1109663886">
    <w:abstractNumId w:val="28"/>
  </w:num>
  <w:num w:numId="12" w16cid:durableId="650990161">
    <w:abstractNumId w:val="22"/>
  </w:num>
  <w:num w:numId="13" w16cid:durableId="1865361775">
    <w:abstractNumId w:val="34"/>
  </w:num>
  <w:num w:numId="14" w16cid:durableId="1025836472">
    <w:abstractNumId w:val="9"/>
  </w:num>
  <w:num w:numId="15" w16cid:durableId="1100225543">
    <w:abstractNumId w:val="7"/>
  </w:num>
  <w:num w:numId="16" w16cid:durableId="1478646871">
    <w:abstractNumId w:val="4"/>
  </w:num>
  <w:num w:numId="17" w16cid:durableId="808976812">
    <w:abstractNumId w:val="3"/>
  </w:num>
  <w:num w:numId="18" w16cid:durableId="77598388">
    <w:abstractNumId w:val="17"/>
  </w:num>
  <w:num w:numId="19" w16cid:durableId="1713920230">
    <w:abstractNumId w:val="6"/>
  </w:num>
  <w:num w:numId="20" w16cid:durableId="1526793981">
    <w:abstractNumId w:val="20"/>
  </w:num>
  <w:num w:numId="21" w16cid:durableId="377125101">
    <w:abstractNumId w:val="19"/>
  </w:num>
  <w:num w:numId="22" w16cid:durableId="1718774470">
    <w:abstractNumId w:val="24"/>
  </w:num>
  <w:num w:numId="23" w16cid:durableId="1246452842">
    <w:abstractNumId w:val="16"/>
  </w:num>
  <w:num w:numId="24" w16cid:durableId="138153668">
    <w:abstractNumId w:val="12"/>
  </w:num>
  <w:num w:numId="25" w16cid:durableId="2128111248">
    <w:abstractNumId w:val="0"/>
  </w:num>
  <w:num w:numId="26" w16cid:durableId="1835805190">
    <w:abstractNumId w:val="29"/>
  </w:num>
  <w:num w:numId="27" w16cid:durableId="829366285">
    <w:abstractNumId w:val="26"/>
  </w:num>
  <w:num w:numId="28" w16cid:durableId="1576863447">
    <w:abstractNumId w:val="23"/>
  </w:num>
  <w:num w:numId="29" w16cid:durableId="240336893">
    <w:abstractNumId w:val="36"/>
  </w:num>
  <w:num w:numId="30" w16cid:durableId="2080403360">
    <w:abstractNumId w:val="15"/>
  </w:num>
  <w:num w:numId="31" w16cid:durableId="479807318">
    <w:abstractNumId w:val="27"/>
  </w:num>
  <w:num w:numId="32" w16cid:durableId="1718773756">
    <w:abstractNumId w:val="5"/>
  </w:num>
  <w:num w:numId="33" w16cid:durableId="1767186840">
    <w:abstractNumId w:val="31"/>
  </w:num>
  <w:num w:numId="34" w16cid:durableId="1905488258">
    <w:abstractNumId w:val="25"/>
  </w:num>
  <w:num w:numId="35" w16cid:durableId="1799645885">
    <w:abstractNumId w:val="37"/>
  </w:num>
  <w:num w:numId="36" w16cid:durableId="606235620">
    <w:abstractNumId w:val="8"/>
  </w:num>
  <w:num w:numId="37" w16cid:durableId="1335643428">
    <w:abstractNumId w:val="35"/>
  </w:num>
  <w:num w:numId="38" w16cid:durableId="741760561">
    <w:abstractNumId w:val="11"/>
  </w:num>
  <w:num w:numId="39" w16cid:durableId="138792142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DB"/>
    <w:rsid w:val="0000701D"/>
    <w:rsid w:val="0002021C"/>
    <w:rsid w:val="0002403D"/>
    <w:rsid w:val="0003180A"/>
    <w:rsid w:val="00041912"/>
    <w:rsid w:val="00052A26"/>
    <w:rsid w:val="00072B32"/>
    <w:rsid w:val="00072CB1"/>
    <w:rsid w:val="00076464"/>
    <w:rsid w:val="000B6268"/>
    <w:rsid w:val="000B66A4"/>
    <w:rsid w:val="000C6C5A"/>
    <w:rsid w:val="000E0C91"/>
    <w:rsid w:val="000F6409"/>
    <w:rsid w:val="0010235F"/>
    <w:rsid w:val="00105542"/>
    <w:rsid w:val="001066A4"/>
    <w:rsid w:val="00110BB9"/>
    <w:rsid w:val="00115A3E"/>
    <w:rsid w:val="001336AA"/>
    <w:rsid w:val="001346B1"/>
    <w:rsid w:val="001744F2"/>
    <w:rsid w:val="00177E34"/>
    <w:rsid w:val="00187613"/>
    <w:rsid w:val="00190717"/>
    <w:rsid w:val="00193220"/>
    <w:rsid w:val="001932D6"/>
    <w:rsid w:val="00193B8C"/>
    <w:rsid w:val="0019651F"/>
    <w:rsid w:val="001A599B"/>
    <w:rsid w:val="001B1FFC"/>
    <w:rsid w:val="001B6788"/>
    <w:rsid w:val="001C01F1"/>
    <w:rsid w:val="001C308B"/>
    <w:rsid w:val="001D180F"/>
    <w:rsid w:val="001F47C2"/>
    <w:rsid w:val="00203BBD"/>
    <w:rsid w:val="002063BB"/>
    <w:rsid w:val="0022283C"/>
    <w:rsid w:val="002275D3"/>
    <w:rsid w:val="00233D16"/>
    <w:rsid w:val="00237F36"/>
    <w:rsid w:val="00240FED"/>
    <w:rsid w:val="002512A2"/>
    <w:rsid w:val="00270400"/>
    <w:rsid w:val="00291B71"/>
    <w:rsid w:val="00292BFC"/>
    <w:rsid w:val="002951B1"/>
    <w:rsid w:val="002B7DAA"/>
    <w:rsid w:val="002C2669"/>
    <w:rsid w:val="002D436A"/>
    <w:rsid w:val="002D6EBB"/>
    <w:rsid w:val="002D71CB"/>
    <w:rsid w:val="003103BA"/>
    <w:rsid w:val="00311C0F"/>
    <w:rsid w:val="00323C45"/>
    <w:rsid w:val="00332D62"/>
    <w:rsid w:val="003344E4"/>
    <w:rsid w:val="00344548"/>
    <w:rsid w:val="00353E67"/>
    <w:rsid w:val="00365597"/>
    <w:rsid w:val="00366867"/>
    <w:rsid w:val="00376E4C"/>
    <w:rsid w:val="00377DF0"/>
    <w:rsid w:val="00383458"/>
    <w:rsid w:val="00394490"/>
    <w:rsid w:val="003C2DA7"/>
    <w:rsid w:val="003C7FD9"/>
    <w:rsid w:val="003D5120"/>
    <w:rsid w:val="003E063F"/>
    <w:rsid w:val="003E2935"/>
    <w:rsid w:val="003E6F01"/>
    <w:rsid w:val="003E7FDF"/>
    <w:rsid w:val="00406AE8"/>
    <w:rsid w:val="004103C9"/>
    <w:rsid w:val="004174E9"/>
    <w:rsid w:val="00425620"/>
    <w:rsid w:val="00435FC2"/>
    <w:rsid w:val="00446071"/>
    <w:rsid w:val="0044749B"/>
    <w:rsid w:val="00450007"/>
    <w:rsid w:val="004525D5"/>
    <w:rsid w:val="00476311"/>
    <w:rsid w:val="00481221"/>
    <w:rsid w:val="004876DB"/>
    <w:rsid w:val="00487874"/>
    <w:rsid w:val="004A3754"/>
    <w:rsid w:val="004A621F"/>
    <w:rsid w:val="004C421E"/>
    <w:rsid w:val="004C7BBD"/>
    <w:rsid w:val="004E6B13"/>
    <w:rsid w:val="004F125C"/>
    <w:rsid w:val="004F357E"/>
    <w:rsid w:val="005100C0"/>
    <w:rsid w:val="00532787"/>
    <w:rsid w:val="00534A6E"/>
    <w:rsid w:val="00542461"/>
    <w:rsid w:val="005475EF"/>
    <w:rsid w:val="005568FF"/>
    <w:rsid w:val="0056035F"/>
    <w:rsid w:val="00564902"/>
    <w:rsid w:val="005702F7"/>
    <w:rsid w:val="00572456"/>
    <w:rsid w:val="00573D24"/>
    <w:rsid w:val="00585B15"/>
    <w:rsid w:val="00592E8A"/>
    <w:rsid w:val="0059698F"/>
    <w:rsid w:val="005A03EC"/>
    <w:rsid w:val="005A76A6"/>
    <w:rsid w:val="005D6DAB"/>
    <w:rsid w:val="005E260F"/>
    <w:rsid w:val="005F2E4C"/>
    <w:rsid w:val="005F7F31"/>
    <w:rsid w:val="00602065"/>
    <w:rsid w:val="00603123"/>
    <w:rsid w:val="00637B99"/>
    <w:rsid w:val="0064278A"/>
    <w:rsid w:val="00652034"/>
    <w:rsid w:val="00662334"/>
    <w:rsid w:val="0066264F"/>
    <w:rsid w:val="00671F3A"/>
    <w:rsid w:val="00677569"/>
    <w:rsid w:val="006929FE"/>
    <w:rsid w:val="006A0658"/>
    <w:rsid w:val="006B3472"/>
    <w:rsid w:val="006B662B"/>
    <w:rsid w:val="006C1E8B"/>
    <w:rsid w:val="006F254F"/>
    <w:rsid w:val="006F318A"/>
    <w:rsid w:val="006F46D1"/>
    <w:rsid w:val="00703786"/>
    <w:rsid w:val="00722EB0"/>
    <w:rsid w:val="007302EB"/>
    <w:rsid w:val="007506E9"/>
    <w:rsid w:val="0075447F"/>
    <w:rsid w:val="00754814"/>
    <w:rsid w:val="00757875"/>
    <w:rsid w:val="00761D5D"/>
    <w:rsid w:val="007775C7"/>
    <w:rsid w:val="007812CF"/>
    <w:rsid w:val="00785D21"/>
    <w:rsid w:val="007A3932"/>
    <w:rsid w:val="007A7FF8"/>
    <w:rsid w:val="007C1813"/>
    <w:rsid w:val="007D17EC"/>
    <w:rsid w:val="007E23DB"/>
    <w:rsid w:val="007E2D3E"/>
    <w:rsid w:val="007E3C8A"/>
    <w:rsid w:val="007E55D8"/>
    <w:rsid w:val="007F134C"/>
    <w:rsid w:val="007F3AED"/>
    <w:rsid w:val="007F659A"/>
    <w:rsid w:val="00806781"/>
    <w:rsid w:val="0082294E"/>
    <w:rsid w:val="00822B94"/>
    <w:rsid w:val="008318E5"/>
    <w:rsid w:val="0083259F"/>
    <w:rsid w:val="008331EE"/>
    <w:rsid w:val="008623A9"/>
    <w:rsid w:val="0086350D"/>
    <w:rsid w:val="008769B7"/>
    <w:rsid w:val="00883F70"/>
    <w:rsid w:val="008861EB"/>
    <w:rsid w:val="008902E0"/>
    <w:rsid w:val="0089628B"/>
    <w:rsid w:val="008B0DAE"/>
    <w:rsid w:val="008C462F"/>
    <w:rsid w:val="008C5214"/>
    <w:rsid w:val="008E03B6"/>
    <w:rsid w:val="008E4AA3"/>
    <w:rsid w:val="008F645E"/>
    <w:rsid w:val="00902FA9"/>
    <w:rsid w:val="00915376"/>
    <w:rsid w:val="0091580E"/>
    <w:rsid w:val="00920D38"/>
    <w:rsid w:val="00926B5C"/>
    <w:rsid w:val="00926CBC"/>
    <w:rsid w:val="009420FC"/>
    <w:rsid w:val="00943F3B"/>
    <w:rsid w:val="009457BD"/>
    <w:rsid w:val="009559D7"/>
    <w:rsid w:val="00974D94"/>
    <w:rsid w:val="00977EE5"/>
    <w:rsid w:val="00981EA7"/>
    <w:rsid w:val="00995FD7"/>
    <w:rsid w:val="009A1C48"/>
    <w:rsid w:val="009B7A1A"/>
    <w:rsid w:val="009C6742"/>
    <w:rsid w:val="009C6B9D"/>
    <w:rsid w:val="009C7F5F"/>
    <w:rsid w:val="009D3DD6"/>
    <w:rsid w:val="009D519E"/>
    <w:rsid w:val="009E1DBD"/>
    <w:rsid w:val="009E7148"/>
    <w:rsid w:val="00A00FBE"/>
    <w:rsid w:val="00A1299E"/>
    <w:rsid w:val="00A1449F"/>
    <w:rsid w:val="00A3295E"/>
    <w:rsid w:val="00A35FBE"/>
    <w:rsid w:val="00A45C91"/>
    <w:rsid w:val="00A4746E"/>
    <w:rsid w:val="00A575DD"/>
    <w:rsid w:val="00A60AF7"/>
    <w:rsid w:val="00A706F3"/>
    <w:rsid w:val="00A723B2"/>
    <w:rsid w:val="00A73BB2"/>
    <w:rsid w:val="00A753EE"/>
    <w:rsid w:val="00A97543"/>
    <w:rsid w:val="00AB494B"/>
    <w:rsid w:val="00AD2805"/>
    <w:rsid w:val="00AF5EBA"/>
    <w:rsid w:val="00AF667C"/>
    <w:rsid w:val="00AF6E82"/>
    <w:rsid w:val="00AF6F18"/>
    <w:rsid w:val="00B04CB7"/>
    <w:rsid w:val="00B06653"/>
    <w:rsid w:val="00B071DA"/>
    <w:rsid w:val="00B173D9"/>
    <w:rsid w:val="00B26984"/>
    <w:rsid w:val="00B376F6"/>
    <w:rsid w:val="00B53948"/>
    <w:rsid w:val="00B77EE0"/>
    <w:rsid w:val="00B86DC5"/>
    <w:rsid w:val="00B94F56"/>
    <w:rsid w:val="00B97E53"/>
    <w:rsid w:val="00BA0BE8"/>
    <w:rsid w:val="00BC6CDF"/>
    <w:rsid w:val="00BD7592"/>
    <w:rsid w:val="00BE1450"/>
    <w:rsid w:val="00BF294E"/>
    <w:rsid w:val="00C129FA"/>
    <w:rsid w:val="00C20618"/>
    <w:rsid w:val="00C22AB3"/>
    <w:rsid w:val="00C23267"/>
    <w:rsid w:val="00C260B0"/>
    <w:rsid w:val="00C373BF"/>
    <w:rsid w:val="00C45FBD"/>
    <w:rsid w:val="00C47237"/>
    <w:rsid w:val="00C5409F"/>
    <w:rsid w:val="00C6084D"/>
    <w:rsid w:val="00C60B95"/>
    <w:rsid w:val="00C722FB"/>
    <w:rsid w:val="00CC4DD4"/>
    <w:rsid w:val="00CD084B"/>
    <w:rsid w:val="00CD1EF7"/>
    <w:rsid w:val="00CF30D7"/>
    <w:rsid w:val="00D10C89"/>
    <w:rsid w:val="00D13EA7"/>
    <w:rsid w:val="00D358A2"/>
    <w:rsid w:val="00D41011"/>
    <w:rsid w:val="00D4350D"/>
    <w:rsid w:val="00D67FFC"/>
    <w:rsid w:val="00D74396"/>
    <w:rsid w:val="00D85EBC"/>
    <w:rsid w:val="00D94B03"/>
    <w:rsid w:val="00DB0B5F"/>
    <w:rsid w:val="00DB7D1A"/>
    <w:rsid w:val="00DD0407"/>
    <w:rsid w:val="00DE04EF"/>
    <w:rsid w:val="00DF1E58"/>
    <w:rsid w:val="00DF2BD7"/>
    <w:rsid w:val="00DF40E3"/>
    <w:rsid w:val="00E16D43"/>
    <w:rsid w:val="00E17898"/>
    <w:rsid w:val="00E27834"/>
    <w:rsid w:val="00E421E4"/>
    <w:rsid w:val="00E45193"/>
    <w:rsid w:val="00E53567"/>
    <w:rsid w:val="00E652AF"/>
    <w:rsid w:val="00E66C69"/>
    <w:rsid w:val="00E71451"/>
    <w:rsid w:val="00E77A0E"/>
    <w:rsid w:val="00E8184F"/>
    <w:rsid w:val="00E97866"/>
    <w:rsid w:val="00EA2860"/>
    <w:rsid w:val="00EB2AB8"/>
    <w:rsid w:val="00EB7937"/>
    <w:rsid w:val="00EC2623"/>
    <w:rsid w:val="00EC63A3"/>
    <w:rsid w:val="00EC7A97"/>
    <w:rsid w:val="00ED5E33"/>
    <w:rsid w:val="00EE4FF0"/>
    <w:rsid w:val="00F1326B"/>
    <w:rsid w:val="00F250B0"/>
    <w:rsid w:val="00F36CE6"/>
    <w:rsid w:val="00F52591"/>
    <w:rsid w:val="00F53F7D"/>
    <w:rsid w:val="00F57BFD"/>
    <w:rsid w:val="00F62F58"/>
    <w:rsid w:val="00FA1260"/>
    <w:rsid w:val="00FA4D77"/>
    <w:rsid w:val="00FB3D9F"/>
    <w:rsid w:val="00FC49CD"/>
    <w:rsid w:val="00FD4959"/>
    <w:rsid w:val="00FD6AD6"/>
    <w:rsid w:val="00FE1886"/>
    <w:rsid w:val="00FF3F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3B06"/>
  <w15:docId w15:val="{9763C372-B947-4C5D-994C-C1ACEDB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4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76DB"/>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4876DB"/>
    <w:pPr>
      <w:ind w:left="720"/>
      <w:contextualSpacing/>
    </w:pPr>
  </w:style>
  <w:style w:type="paragraph" w:styleId="NormalWeb">
    <w:name w:val="Normal (Web)"/>
    <w:basedOn w:val="Normal"/>
    <w:uiPriority w:val="99"/>
    <w:semiHidden/>
    <w:unhideWhenUsed/>
    <w:rsid w:val="00270400"/>
    <w:pPr>
      <w:spacing w:before="100" w:beforeAutospacing="1" w:after="100" w:afterAutospacing="1"/>
    </w:pPr>
    <w:rPr>
      <w:sz w:val="24"/>
      <w:szCs w:val="24"/>
      <w:lang w:eastAsia="en-GB"/>
    </w:rPr>
  </w:style>
  <w:style w:type="paragraph" w:styleId="Header">
    <w:name w:val="header"/>
    <w:basedOn w:val="Normal"/>
    <w:link w:val="HeaderChar"/>
    <w:uiPriority w:val="99"/>
    <w:unhideWhenUsed/>
    <w:rsid w:val="007E23DB"/>
    <w:pPr>
      <w:tabs>
        <w:tab w:val="center" w:pos="4513"/>
        <w:tab w:val="right" w:pos="9026"/>
      </w:tabs>
    </w:pPr>
  </w:style>
  <w:style w:type="character" w:customStyle="1" w:styleId="HeaderChar">
    <w:name w:val="Header Char"/>
    <w:basedOn w:val="DefaultParagraphFont"/>
    <w:link w:val="Header"/>
    <w:uiPriority w:val="99"/>
    <w:rsid w:val="007E23DB"/>
  </w:style>
  <w:style w:type="paragraph" w:styleId="Footer">
    <w:name w:val="footer"/>
    <w:basedOn w:val="Normal"/>
    <w:link w:val="FooterChar"/>
    <w:uiPriority w:val="99"/>
    <w:unhideWhenUsed/>
    <w:rsid w:val="007E23DB"/>
    <w:pPr>
      <w:tabs>
        <w:tab w:val="center" w:pos="4513"/>
        <w:tab w:val="right" w:pos="9026"/>
      </w:tabs>
    </w:pPr>
  </w:style>
  <w:style w:type="character" w:customStyle="1" w:styleId="FooterChar">
    <w:name w:val="Footer Char"/>
    <w:basedOn w:val="DefaultParagraphFont"/>
    <w:link w:val="Footer"/>
    <w:uiPriority w:val="99"/>
    <w:rsid w:val="007E23DB"/>
  </w:style>
  <w:style w:type="paragraph" w:styleId="Title">
    <w:name w:val="Title"/>
    <w:basedOn w:val="Normal"/>
    <w:link w:val="TitleChar"/>
    <w:qFormat/>
    <w:rsid w:val="00105542"/>
    <w:pPr>
      <w:jc w:val="center"/>
    </w:pPr>
    <w:rPr>
      <w:b/>
      <w:sz w:val="24"/>
      <w:szCs w:val="24"/>
    </w:rPr>
  </w:style>
  <w:style w:type="character" w:customStyle="1" w:styleId="TitleChar">
    <w:name w:val="Title Char"/>
    <w:basedOn w:val="DefaultParagraphFont"/>
    <w:link w:val="Title"/>
    <w:rsid w:val="00105542"/>
    <w:rPr>
      <w:rFonts w:ascii="Times New Roman" w:eastAsia="Times New Roman" w:hAnsi="Times New Roman" w:cs="Times New Roman"/>
      <w:b/>
      <w:sz w:val="24"/>
      <w:szCs w:val="24"/>
    </w:rPr>
  </w:style>
  <w:style w:type="character" w:styleId="Strong">
    <w:name w:val="Strong"/>
    <w:uiPriority w:val="22"/>
    <w:qFormat/>
    <w:rsid w:val="002D7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EB967-1DF2-4260-B18A-EAD76517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2018-06-27T08:59:00Z</cp:lastPrinted>
  <dcterms:created xsi:type="dcterms:W3CDTF">2026-06-15T09:35:00Z</dcterms:created>
  <dcterms:modified xsi:type="dcterms:W3CDTF">2026-06-15T09:35:00Z</dcterms:modified>
</cp:coreProperties>
</file>