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0028F" w14:textId="520E0EBD" w:rsidR="00AA5575" w:rsidRPr="004630BD" w:rsidRDefault="005A70CC" w:rsidP="005D54B8">
      <w:pPr>
        <w:pStyle w:val="Title"/>
        <w:jc w:val="left"/>
        <w:rPr>
          <w:rFonts w:ascii="Century Gothic" w:hAnsi="Century Gothic" w:cs="Arial"/>
          <w:sz w:val="22"/>
          <w:szCs w:val="22"/>
        </w:rPr>
      </w:pPr>
      <w:r w:rsidRPr="004630BD">
        <w:rPr>
          <w:rFonts w:ascii="Century Gothic" w:hAnsi="Century Gothic" w:cs="Arial"/>
          <w:noProof/>
          <w:sz w:val="22"/>
          <w:szCs w:val="22"/>
        </w:rPr>
        <w:drawing>
          <wp:anchor distT="0" distB="0" distL="114300" distR="114300" simplePos="0" relativeHeight="251657728" behindDoc="0" locked="0" layoutInCell="1" allowOverlap="1" wp14:anchorId="1F7FF34B" wp14:editId="7D0BFE13">
            <wp:simplePos x="0" y="0"/>
            <wp:positionH relativeFrom="margin">
              <wp:posOffset>2233084</wp:posOffset>
            </wp:positionH>
            <wp:positionV relativeFrom="paragraph">
              <wp:posOffset>-611716</wp:posOffset>
            </wp:positionV>
            <wp:extent cx="1450340" cy="145034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34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EFB6B" w14:textId="77777777" w:rsidR="00A14250" w:rsidRPr="004630BD" w:rsidRDefault="00A14250" w:rsidP="005D54B8">
      <w:pPr>
        <w:pStyle w:val="Title"/>
        <w:rPr>
          <w:rFonts w:ascii="Century Gothic" w:hAnsi="Century Gothic" w:cs="Arial"/>
          <w:sz w:val="22"/>
          <w:szCs w:val="22"/>
          <w:u w:val="single"/>
        </w:rPr>
      </w:pPr>
    </w:p>
    <w:p w14:paraId="7F901F0B" w14:textId="77777777" w:rsidR="00A14250" w:rsidRPr="004630BD" w:rsidRDefault="00A14250" w:rsidP="005D54B8">
      <w:pPr>
        <w:pStyle w:val="Title"/>
        <w:rPr>
          <w:rFonts w:ascii="Century Gothic" w:hAnsi="Century Gothic" w:cs="Arial"/>
          <w:sz w:val="22"/>
          <w:szCs w:val="22"/>
          <w:u w:val="single"/>
        </w:rPr>
      </w:pPr>
    </w:p>
    <w:p w14:paraId="4DE5883F" w14:textId="77777777" w:rsidR="00A14250" w:rsidRPr="004630BD" w:rsidRDefault="00A14250" w:rsidP="0032428F">
      <w:pPr>
        <w:pStyle w:val="Title"/>
        <w:jc w:val="left"/>
        <w:rPr>
          <w:rFonts w:ascii="Century Gothic" w:hAnsi="Century Gothic" w:cs="Arial"/>
          <w:sz w:val="22"/>
          <w:szCs w:val="22"/>
          <w:u w:val="single"/>
        </w:rPr>
      </w:pPr>
    </w:p>
    <w:p w14:paraId="3CCBEB2A" w14:textId="77777777" w:rsidR="0032428F" w:rsidRPr="004630BD" w:rsidRDefault="0032428F" w:rsidP="0032428F">
      <w:pPr>
        <w:pStyle w:val="Title"/>
        <w:rPr>
          <w:rFonts w:ascii="Century Gothic" w:hAnsi="Century Gothic" w:cs="Arial"/>
          <w:sz w:val="22"/>
          <w:szCs w:val="22"/>
          <w:u w:val="single"/>
        </w:rPr>
      </w:pPr>
    </w:p>
    <w:p w14:paraId="5828720A" w14:textId="012F7E58" w:rsidR="008D7AEE" w:rsidRPr="004630BD" w:rsidRDefault="008D7AEE" w:rsidP="008D7AEE">
      <w:pPr>
        <w:ind w:left="360"/>
        <w:jc w:val="center"/>
        <w:rPr>
          <w:rFonts w:ascii="Century Gothic" w:hAnsi="Century Gothic" w:cs="Arial"/>
          <w:b/>
          <w:bCs/>
          <w:sz w:val="22"/>
          <w:szCs w:val="22"/>
          <w:u w:val="single"/>
        </w:rPr>
      </w:pPr>
      <w:r w:rsidRPr="004630BD">
        <w:rPr>
          <w:rFonts w:ascii="Century Gothic" w:hAnsi="Century Gothic" w:cs="Arial"/>
          <w:b/>
          <w:bCs/>
          <w:sz w:val="22"/>
          <w:szCs w:val="22"/>
          <w:u w:val="single"/>
        </w:rPr>
        <w:t xml:space="preserve">Curriculum Policy: </w:t>
      </w:r>
      <w:r w:rsidR="004630BD" w:rsidRPr="004630BD">
        <w:rPr>
          <w:rFonts w:ascii="Century Gothic" w:hAnsi="Century Gothic" w:cs="Arial"/>
          <w:b/>
          <w:bCs/>
          <w:sz w:val="22"/>
          <w:szCs w:val="22"/>
          <w:u w:val="single"/>
        </w:rPr>
        <w:t>Handwriting</w:t>
      </w:r>
    </w:p>
    <w:p w14:paraId="22ABC1E7" w14:textId="77777777" w:rsidR="008D7AEE" w:rsidRPr="004630BD" w:rsidRDefault="008D7AEE" w:rsidP="008D7AEE">
      <w:pPr>
        <w:ind w:left="360"/>
        <w:rPr>
          <w:rFonts w:ascii="Century Gothic" w:hAnsi="Century Gothic" w:cs="Arial"/>
          <w:sz w:val="22"/>
          <w:szCs w:val="22"/>
        </w:rPr>
      </w:pPr>
    </w:p>
    <w:p w14:paraId="4E1912A6" w14:textId="77777777" w:rsidR="004630BD" w:rsidRPr="004630BD" w:rsidRDefault="004630BD" w:rsidP="004630BD">
      <w:pPr>
        <w:pStyle w:val="NoSpacing"/>
        <w:rPr>
          <w:rFonts w:ascii="Century Gothic" w:hAnsi="Century Gothic"/>
          <w:b/>
          <w:bCs/>
          <w:sz w:val="22"/>
          <w:szCs w:val="22"/>
          <w:u w:val="single"/>
        </w:rPr>
      </w:pPr>
      <w:r w:rsidRPr="004630BD">
        <w:rPr>
          <w:rFonts w:ascii="Century Gothic" w:hAnsi="Century Gothic"/>
          <w:b/>
          <w:bCs/>
          <w:sz w:val="22"/>
          <w:szCs w:val="22"/>
          <w:u w:val="single"/>
        </w:rPr>
        <w:t xml:space="preserve">1 Introduction </w:t>
      </w:r>
    </w:p>
    <w:p w14:paraId="32ED3C21" w14:textId="77777777" w:rsidR="004630BD" w:rsidRPr="004630BD" w:rsidRDefault="004630BD" w:rsidP="004630BD">
      <w:pPr>
        <w:pStyle w:val="NoSpacing"/>
        <w:rPr>
          <w:rFonts w:ascii="Century Gothic" w:hAnsi="Century Gothic"/>
          <w:sz w:val="22"/>
          <w:szCs w:val="22"/>
        </w:rPr>
      </w:pPr>
    </w:p>
    <w:p w14:paraId="52287EF3"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The ability to write fluently and legibly gives children a means to communicate their thoughts and ideas efficiently. Children’s self-esteem and confidence is increased when they are able to produce well-presented work of which they can be proud. When handwriting is automatic, the brain can concentrate on content, likely resulting in improved pupil progress in other curriculum subjects. </w:t>
      </w:r>
    </w:p>
    <w:p w14:paraId="769B1C9F" w14:textId="77777777" w:rsidR="004630BD" w:rsidRPr="004630BD" w:rsidRDefault="004630BD" w:rsidP="004630BD">
      <w:pPr>
        <w:pStyle w:val="NoSpacing"/>
        <w:rPr>
          <w:rFonts w:ascii="Century Gothic" w:hAnsi="Century Gothic"/>
          <w:sz w:val="22"/>
          <w:szCs w:val="22"/>
        </w:rPr>
      </w:pPr>
    </w:p>
    <w:p w14:paraId="37A5F2A1" w14:textId="77777777" w:rsidR="004630BD" w:rsidRPr="004630BD" w:rsidRDefault="004630BD" w:rsidP="004630BD">
      <w:pPr>
        <w:pStyle w:val="NoSpacing"/>
        <w:rPr>
          <w:rFonts w:ascii="Century Gothic" w:hAnsi="Century Gothic"/>
          <w:b/>
          <w:bCs/>
          <w:sz w:val="22"/>
          <w:szCs w:val="22"/>
          <w:u w:val="single"/>
        </w:rPr>
      </w:pPr>
      <w:r w:rsidRPr="004630BD">
        <w:rPr>
          <w:rFonts w:ascii="Century Gothic" w:hAnsi="Century Gothic"/>
          <w:b/>
          <w:bCs/>
          <w:sz w:val="22"/>
          <w:szCs w:val="22"/>
          <w:u w:val="single"/>
        </w:rPr>
        <w:t xml:space="preserve">2 Aims and Objectives </w:t>
      </w:r>
    </w:p>
    <w:p w14:paraId="7459CF7F" w14:textId="77777777" w:rsidR="004630BD" w:rsidRPr="004630BD" w:rsidRDefault="004630BD" w:rsidP="004630BD">
      <w:pPr>
        <w:pStyle w:val="NoSpacing"/>
        <w:rPr>
          <w:rFonts w:ascii="Century Gothic" w:hAnsi="Century Gothic"/>
          <w:sz w:val="22"/>
          <w:szCs w:val="22"/>
        </w:rPr>
      </w:pPr>
    </w:p>
    <w:p w14:paraId="347A2024"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In handwriting, as in other skills, children will develop at different rates and we hope that children will aim to continue to use their God-given potential. It is important that there is a consistent style of handwriting throughout the school, and that all staff consider themselves to be teachers of handwriting, with a clear understanding of the progression of skills, and of how to remedy errors. The different elements of handwriting need to be taught and practised. The school handwriting style is based on “Kinetic Letters”. A reference sheet showing an alphabet of capital, lower case and joined letters is included in the appendix and should be available to children in every classroom, and to parents. Further information on the “Kinetic Letters” approach is also included in the appendix.</w:t>
      </w:r>
    </w:p>
    <w:p w14:paraId="4C2FD939" w14:textId="77777777" w:rsidR="004630BD" w:rsidRPr="004630BD" w:rsidRDefault="004630BD" w:rsidP="004630BD">
      <w:pPr>
        <w:pStyle w:val="NoSpacing"/>
        <w:rPr>
          <w:rFonts w:ascii="Century Gothic" w:hAnsi="Century Gothic"/>
          <w:sz w:val="22"/>
          <w:szCs w:val="22"/>
        </w:rPr>
      </w:pPr>
    </w:p>
    <w:p w14:paraId="62AD38DF"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 xml:space="preserve">As a school our aims in teaching handwriting are that the pupils will: </w:t>
      </w:r>
    </w:p>
    <w:p w14:paraId="2A6BA2B2" w14:textId="77777777" w:rsidR="004630BD" w:rsidRPr="004630BD" w:rsidRDefault="004630BD" w:rsidP="004630BD">
      <w:pPr>
        <w:pStyle w:val="NoSpacing"/>
        <w:rPr>
          <w:rFonts w:ascii="Century Gothic" w:hAnsi="Century Gothic"/>
          <w:sz w:val="22"/>
          <w:szCs w:val="22"/>
        </w:rPr>
      </w:pPr>
    </w:p>
    <w:p w14:paraId="7E4D5EC7"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Understand the importance of clear presentation in order to communicate meaning. </w:t>
      </w:r>
    </w:p>
    <w:p w14:paraId="7939E982"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Take pride in the presentation of their work, developing handwriting with a sense of enjoyment and achievement. </w:t>
      </w:r>
    </w:p>
    <w:p w14:paraId="3DC00BC0"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Be able to write quickly to aid expressing themselves creatively and imaginatively across the curriculum and for a range of purposes. </w:t>
      </w:r>
    </w:p>
    <w:p w14:paraId="1DC9EF4B" w14:textId="3A46E313"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Develop a fluent, comfortable, legible joined handwriting style.</w:t>
      </w:r>
    </w:p>
    <w:p w14:paraId="66EDBFAC" w14:textId="77777777" w:rsidR="004630BD" w:rsidRPr="004630BD" w:rsidRDefault="004630BD" w:rsidP="004630BD">
      <w:pPr>
        <w:pStyle w:val="NoSpacing"/>
        <w:rPr>
          <w:rFonts w:ascii="Century Gothic" w:hAnsi="Century Gothic"/>
          <w:sz w:val="22"/>
          <w:szCs w:val="22"/>
        </w:rPr>
      </w:pPr>
    </w:p>
    <w:p w14:paraId="49DF28DD"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b/>
          <w:bCs/>
          <w:sz w:val="22"/>
          <w:szCs w:val="22"/>
        </w:rPr>
        <w:t>In</w:t>
      </w:r>
      <w:r w:rsidRPr="004630BD">
        <w:rPr>
          <w:rFonts w:ascii="Century Gothic" w:hAnsi="Century Gothic"/>
          <w:sz w:val="22"/>
          <w:szCs w:val="22"/>
        </w:rPr>
        <w:t xml:space="preserve"> </w:t>
      </w:r>
      <w:r w:rsidRPr="004630BD">
        <w:rPr>
          <w:rFonts w:ascii="Century Gothic" w:hAnsi="Century Gothic"/>
          <w:b/>
          <w:bCs/>
          <w:sz w:val="22"/>
          <w:szCs w:val="22"/>
        </w:rPr>
        <w:t>order to achieve our aims, we intend that:</w:t>
      </w:r>
      <w:r w:rsidRPr="004630BD">
        <w:rPr>
          <w:rFonts w:ascii="Century Gothic" w:hAnsi="Century Gothic"/>
          <w:sz w:val="22"/>
          <w:szCs w:val="22"/>
        </w:rPr>
        <w:t xml:space="preserve"> </w:t>
      </w:r>
    </w:p>
    <w:p w14:paraId="112F7809"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Handwriting will be taught daily through the Kinetic Letters scheme. </w:t>
      </w:r>
    </w:p>
    <w:p w14:paraId="651CAB43"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Teaching will follow the planning in the kinetic letters handbook, working their way through the letter families. The class teacher/teaching assistant will move the children on to the next letter family as appropriate. </w:t>
      </w:r>
    </w:p>
    <w:p w14:paraId="17E319CF" w14:textId="77777777" w:rsidR="004630BD" w:rsidRPr="004630BD" w:rsidRDefault="004630BD" w:rsidP="004630BD">
      <w:pPr>
        <w:pStyle w:val="NoSpacing"/>
        <w:rPr>
          <w:rFonts w:ascii="Century Gothic" w:hAnsi="Century Gothic"/>
          <w:sz w:val="22"/>
          <w:szCs w:val="22"/>
        </w:rPr>
      </w:pPr>
    </w:p>
    <w:p w14:paraId="7E61E653"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Children who require extra support with handwriting will have handwriting intervention where appropriate.</w:t>
      </w:r>
    </w:p>
    <w:p w14:paraId="0CCDECFA" w14:textId="77777777" w:rsidR="004630BD" w:rsidRPr="004630BD" w:rsidRDefault="004630BD" w:rsidP="004630BD">
      <w:pPr>
        <w:pStyle w:val="NoSpacing"/>
        <w:rPr>
          <w:rFonts w:ascii="Century Gothic" w:hAnsi="Century Gothic"/>
          <w:sz w:val="22"/>
          <w:szCs w:val="22"/>
        </w:rPr>
      </w:pPr>
    </w:p>
    <w:p w14:paraId="5308D8CF"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In Foundation Stage and Key Stage 1 the focus will be upon improving core strength, motor and spatial preparation, learning the letters and holding the pencil.</w:t>
      </w:r>
    </w:p>
    <w:p w14:paraId="15725A90"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In year 2 the children will move on to improving flow and fluency, leading to confident letter formations and joining when appropriate. </w:t>
      </w:r>
    </w:p>
    <w:p w14:paraId="5F09063A"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lastRenderedPageBreak/>
        <w:t xml:space="preserve">• Regardless of which hand the children prefer to write with, they should have no greater difficulty in learning to write. </w:t>
      </w:r>
    </w:p>
    <w:p w14:paraId="7840B695"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Children in Foundation Stage and Key Stage 1 will begin using sand trays and whiteboards when forming their letters. </w:t>
      </w:r>
    </w:p>
    <w:p w14:paraId="65A97853"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 Children in Key Stage 2 will begin by forming their letters on whiteboards and move on to handwriting paper, where the middle line is already drawn in. Once they have mastered the cursive style of writing, they will move on to practising their handwriting in a lined exercise book without smaller lines in between.</w:t>
      </w:r>
    </w:p>
    <w:p w14:paraId="3179EE48"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Handwriting will be assessed termly. The children write the phrase ‘The quick brown fox jumps over the lay dog.’ This phrase is used as it contains all the letters of the alphabet, therefore letter formation can be assessed and target points given.</w:t>
      </w:r>
    </w:p>
    <w:p w14:paraId="03578B35" w14:textId="1462F2B6"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In Key stage 2, when children have achieved legible joined handwriting in pencil, they will progress to a fibre tip, “school handwriting pen”, which will then be used for all written work in school. All children in upper Key stage 2 will use a handwriting pen. </w:t>
      </w:r>
    </w:p>
    <w:p w14:paraId="508417AA" w14:textId="77777777" w:rsidR="004630BD" w:rsidRPr="004630BD" w:rsidRDefault="004630BD" w:rsidP="004630BD">
      <w:pPr>
        <w:pStyle w:val="NoSpacing"/>
        <w:rPr>
          <w:rFonts w:ascii="Century Gothic" w:hAnsi="Century Gothic"/>
          <w:color w:val="FF0000"/>
          <w:sz w:val="22"/>
          <w:szCs w:val="22"/>
        </w:rPr>
      </w:pPr>
    </w:p>
    <w:p w14:paraId="768CC36D" w14:textId="77777777" w:rsidR="004630BD" w:rsidRPr="004630BD" w:rsidRDefault="004630BD" w:rsidP="004630BD">
      <w:pPr>
        <w:pStyle w:val="NoSpacing"/>
        <w:rPr>
          <w:rFonts w:ascii="Century Gothic" w:hAnsi="Century Gothic"/>
          <w:color w:val="FF0000"/>
          <w:sz w:val="22"/>
          <w:szCs w:val="22"/>
        </w:rPr>
      </w:pPr>
    </w:p>
    <w:p w14:paraId="1132114E"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 xml:space="preserve">Appendix 1: </w:t>
      </w:r>
    </w:p>
    <w:p w14:paraId="48CE959B" w14:textId="77777777" w:rsidR="004630BD" w:rsidRPr="004630BD" w:rsidRDefault="004630BD" w:rsidP="004630BD">
      <w:pPr>
        <w:pStyle w:val="NoSpacing"/>
        <w:rPr>
          <w:rFonts w:ascii="Century Gothic" w:hAnsi="Century Gothic"/>
          <w:sz w:val="22"/>
          <w:szCs w:val="22"/>
        </w:rPr>
      </w:pPr>
    </w:p>
    <w:p w14:paraId="384E44F5"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The Kinetic Letters handwriting scheme promotes:</w:t>
      </w:r>
    </w:p>
    <w:p w14:paraId="2DB84931"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 Automaticity – Formation, orientation and placement of letters becomes automatic which frees up space in the working memory. </w:t>
      </w:r>
    </w:p>
    <w:p w14:paraId="11DC9CA5"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Achievement – Fast, legible and fluent handwriting underpins success in every curriculum area. </w:t>
      </w:r>
    </w:p>
    <w:p w14:paraId="57721020"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Confidence – Good handwriting creates a positive initial judgement. </w:t>
      </w:r>
    </w:p>
    <w:p w14:paraId="4DE17F94"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Creativity – When handwriting is automatic, the brain can concentrate on content. </w:t>
      </w:r>
    </w:p>
    <w:p w14:paraId="5EE83671"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Reading – Writing and reading are reciprocal skills, so improvement in one, helps the other. </w:t>
      </w:r>
    </w:p>
    <w:p w14:paraId="0D7D798D" w14:textId="77777777" w:rsidR="004630BD" w:rsidRPr="004630BD" w:rsidRDefault="004630BD" w:rsidP="004630BD">
      <w:pPr>
        <w:pStyle w:val="NoSpacing"/>
        <w:rPr>
          <w:rFonts w:ascii="Century Gothic" w:hAnsi="Century Gothic"/>
          <w:sz w:val="22"/>
          <w:szCs w:val="22"/>
        </w:rPr>
      </w:pPr>
      <w:r w:rsidRPr="004630BD">
        <w:rPr>
          <w:rFonts w:ascii="Century Gothic" w:hAnsi="Century Gothic"/>
          <w:sz w:val="22"/>
          <w:szCs w:val="22"/>
        </w:rPr>
        <w:t xml:space="preserve">• Phonics and Spelling – legible handwriting means children can read and correct spelling. </w:t>
      </w:r>
    </w:p>
    <w:p w14:paraId="21ACCA4D" w14:textId="77777777" w:rsidR="004630BD" w:rsidRPr="004630BD" w:rsidRDefault="004630BD" w:rsidP="004630BD">
      <w:pPr>
        <w:pStyle w:val="NoSpacing"/>
        <w:rPr>
          <w:rFonts w:ascii="Century Gothic" w:hAnsi="Century Gothic"/>
          <w:sz w:val="22"/>
          <w:szCs w:val="22"/>
        </w:rPr>
      </w:pPr>
    </w:p>
    <w:p w14:paraId="7CD9A8A9"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2 Handwriting Paper</w:t>
      </w:r>
    </w:p>
    <w:p w14:paraId="390C85CB"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3C427E4F" wp14:editId="5DF475A3">
            <wp:extent cx="5731510" cy="3964305"/>
            <wp:effectExtent l="0" t="0" r="2540" b="0"/>
            <wp:docPr id="214618902" name="Picture 1"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8902" name="Picture 1" descr="A paper with lines on it&#10;&#10;Description automatically generated"/>
                    <pic:cNvPicPr/>
                  </pic:nvPicPr>
                  <pic:blipFill>
                    <a:blip r:embed="rId9"/>
                    <a:stretch>
                      <a:fillRect/>
                    </a:stretch>
                  </pic:blipFill>
                  <pic:spPr>
                    <a:xfrm>
                      <a:off x="0" y="0"/>
                      <a:ext cx="5731510" cy="3964305"/>
                    </a:xfrm>
                    <a:prstGeom prst="rect">
                      <a:avLst/>
                    </a:prstGeom>
                  </pic:spPr>
                </pic:pic>
              </a:graphicData>
            </a:graphic>
          </wp:inline>
        </w:drawing>
      </w:r>
    </w:p>
    <w:p w14:paraId="307599A9" w14:textId="77777777" w:rsidR="004630BD" w:rsidRPr="004630BD" w:rsidRDefault="004630BD" w:rsidP="004630BD">
      <w:pPr>
        <w:pStyle w:val="NoSpacing"/>
        <w:rPr>
          <w:rFonts w:ascii="Century Gothic" w:hAnsi="Century Gothic"/>
          <w:b/>
          <w:bCs/>
          <w:sz w:val="22"/>
          <w:szCs w:val="22"/>
        </w:rPr>
      </w:pPr>
    </w:p>
    <w:p w14:paraId="2A94A4DD" w14:textId="77777777" w:rsidR="004630BD" w:rsidRPr="004630BD" w:rsidRDefault="004630BD" w:rsidP="004630BD">
      <w:pPr>
        <w:pStyle w:val="NoSpacing"/>
        <w:rPr>
          <w:rFonts w:ascii="Century Gothic" w:hAnsi="Century Gothic"/>
          <w:b/>
          <w:bCs/>
          <w:sz w:val="22"/>
          <w:szCs w:val="22"/>
        </w:rPr>
      </w:pPr>
    </w:p>
    <w:p w14:paraId="23857C2B" w14:textId="77777777" w:rsidR="004630BD" w:rsidRPr="004630BD" w:rsidRDefault="004630BD" w:rsidP="004630BD">
      <w:pPr>
        <w:pStyle w:val="NoSpacing"/>
        <w:rPr>
          <w:rFonts w:ascii="Century Gothic" w:hAnsi="Century Gothic"/>
          <w:b/>
          <w:bCs/>
          <w:sz w:val="22"/>
          <w:szCs w:val="22"/>
        </w:rPr>
      </w:pPr>
    </w:p>
    <w:p w14:paraId="52F934D8" w14:textId="77777777" w:rsidR="004630BD" w:rsidRPr="004630BD" w:rsidRDefault="004630BD" w:rsidP="004630BD">
      <w:pPr>
        <w:pStyle w:val="NoSpacing"/>
        <w:rPr>
          <w:rFonts w:ascii="Century Gothic" w:hAnsi="Century Gothic"/>
          <w:b/>
          <w:bCs/>
          <w:sz w:val="22"/>
          <w:szCs w:val="22"/>
        </w:rPr>
      </w:pPr>
    </w:p>
    <w:p w14:paraId="3D6D174A" w14:textId="77777777" w:rsidR="004630BD" w:rsidRPr="004630BD" w:rsidRDefault="004630BD" w:rsidP="004630BD">
      <w:pPr>
        <w:pStyle w:val="NoSpacing"/>
        <w:rPr>
          <w:rFonts w:ascii="Century Gothic" w:hAnsi="Century Gothic"/>
          <w:b/>
          <w:bCs/>
          <w:sz w:val="22"/>
          <w:szCs w:val="22"/>
        </w:rPr>
      </w:pPr>
    </w:p>
    <w:p w14:paraId="1D233D0A" w14:textId="77777777" w:rsidR="004630BD" w:rsidRPr="004630BD" w:rsidRDefault="004630BD" w:rsidP="004630BD">
      <w:pPr>
        <w:pStyle w:val="NoSpacing"/>
        <w:rPr>
          <w:rFonts w:ascii="Century Gothic" w:hAnsi="Century Gothic"/>
          <w:b/>
          <w:bCs/>
          <w:sz w:val="22"/>
          <w:szCs w:val="22"/>
        </w:rPr>
      </w:pPr>
    </w:p>
    <w:p w14:paraId="6BE96339"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3 – Letter Formations</w:t>
      </w:r>
    </w:p>
    <w:p w14:paraId="7390838E" w14:textId="77777777" w:rsidR="004630BD" w:rsidRPr="004630BD" w:rsidRDefault="004630BD" w:rsidP="004630BD">
      <w:pPr>
        <w:pStyle w:val="NoSpacing"/>
        <w:rPr>
          <w:rFonts w:ascii="Century Gothic" w:hAnsi="Century Gothic"/>
          <w:b/>
          <w:bCs/>
          <w:sz w:val="22"/>
          <w:szCs w:val="22"/>
        </w:rPr>
      </w:pPr>
    </w:p>
    <w:p w14:paraId="0A13D68D"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0651DF5C" wp14:editId="0DF28A8A">
            <wp:extent cx="5731510" cy="3517900"/>
            <wp:effectExtent l="0" t="0" r="2540" b="6350"/>
            <wp:docPr id="7218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4089" name=""/>
                    <pic:cNvPicPr/>
                  </pic:nvPicPr>
                  <pic:blipFill>
                    <a:blip r:embed="rId10"/>
                    <a:stretch>
                      <a:fillRect/>
                    </a:stretch>
                  </pic:blipFill>
                  <pic:spPr>
                    <a:xfrm>
                      <a:off x="0" y="0"/>
                      <a:ext cx="5731510" cy="3517900"/>
                    </a:xfrm>
                    <a:prstGeom prst="rect">
                      <a:avLst/>
                    </a:prstGeom>
                  </pic:spPr>
                </pic:pic>
              </a:graphicData>
            </a:graphic>
          </wp:inline>
        </w:drawing>
      </w:r>
    </w:p>
    <w:p w14:paraId="361A8B5B" w14:textId="77777777" w:rsidR="004630BD" w:rsidRPr="004630BD" w:rsidRDefault="004630BD" w:rsidP="004630BD">
      <w:pPr>
        <w:pStyle w:val="NoSpacing"/>
        <w:rPr>
          <w:rFonts w:ascii="Century Gothic" w:hAnsi="Century Gothic"/>
          <w:b/>
          <w:bCs/>
          <w:sz w:val="22"/>
          <w:szCs w:val="22"/>
        </w:rPr>
      </w:pPr>
    </w:p>
    <w:p w14:paraId="3360FB60"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4 – Letter Families</w:t>
      </w:r>
    </w:p>
    <w:p w14:paraId="2A985922" w14:textId="77777777" w:rsidR="004630BD" w:rsidRPr="004630BD" w:rsidRDefault="004630BD" w:rsidP="004630BD">
      <w:pPr>
        <w:pStyle w:val="NoSpacing"/>
        <w:rPr>
          <w:rFonts w:ascii="Century Gothic" w:hAnsi="Century Gothic"/>
          <w:b/>
          <w:bCs/>
          <w:sz w:val="22"/>
          <w:szCs w:val="22"/>
        </w:rPr>
      </w:pPr>
    </w:p>
    <w:p w14:paraId="31A03D3A"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2CB999DD" wp14:editId="675082EF">
            <wp:extent cx="5562600" cy="4171950"/>
            <wp:effectExtent l="0" t="0" r="0" b="0"/>
            <wp:docPr id="134775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53217" name=""/>
                    <pic:cNvPicPr/>
                  </pic:nvPicPr>
                  <pic:blipFill>
                    <a:blip r:embed="rId11"/>
                    <a:stretch>
                      <a:fillRect/>
                    </a:stretch>
                  </pic:blipFill>
                  <pic:spPr>
                    <a:xfrm>
                      <a:off x="0" y="0"/>
                      <a:ext cx="5562600" cy="4171950"/>
                    </a:xfrm>
                    <a:prstGeom prst="rect">
                      <a:avLst/>
                    </a:prstGeom>
                  </pic:spPr>
                </pic:pic>
              </a:graphicData>
            </a:graphic>
          </wp:inline>
        </w:drawing>
      </w:r>
    </w:p>
    <w:p w14:paraId="6B59A5AC"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5 – Teaching Order</w:t>
      </w:r>
    </w:p>
    <w:p w14:paraId="69359BE3"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16BBE7E3" wp14:editId="41BBB9DE">
            <wp:extent cx="5534025" cy="3629025"/>
            <wp:effectExtent l="0" t="0" r="9525" b="9525"/>
            <wp:docPr id="347685140" name="Picture 1" descr="A yellow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85140" name="Picture 1" descr="A yellow and black text on a white background&#10;&#10;Description automatically generated"/>
                    <pic:cNvPicPr/>
                  </pic:nvPicPr>
                  <pic:blipFill>
                    <a:blip r:embed="rId12"/>
                    <a:stretch>
                      <a:fillRect/>
                    </a:stretch>
                  </pic:blipFill>
                  <pic:spPr>
                    <a:xfrm>
                      <a:off x="0" y="0"/>
                      <a:ext cx="5534025" cy="3629025"/>
                    </a:xfrm>
                    <a:prstGeom prst="rect">
                      <a:avLst/>
                    </a:prstGeom>
                  </pic:spPr>
                </pic:pic>
              </a:graphicData>
            </a:graphic>
          </wp:inline>
        </w:drawing>
      </w:r>
    </w:p>
    <w:p w14:paraId="48AA3C97" w14:textId="77777777" w:rsidR="004630BD" w:rsidRPr="004630BD" w:rsidRDefault="004630BD" w:rsidP="004630BD">
      <w:pPr>
        <w:pStyle w:val="NoSpacing"/>
        <w:rPr>
          <w:rFonts w:ascii="Century Gothic" w:hAnsi="Century Gothic"/>
          <w:b/>
          <w:bCs/>
          <w:sz w:val="22"/>
          <w:szCs w:val="22"/>
        </w:rPr>
      </w:pPr>
    </w:p>
    <w:p w14:paraId="45E340A0"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6 – Stories Associated with Letter Families</w:t>
      </w:r>
    </w:p>
    <w:p w14:paraId="3A3316D0" w14:textId="77777777" w:rsidR="004630BD" w:rsidRPr="004630BD" w:rsidRDefault="004630BD" w:rsidP="004630BD">
      <w:pPr>
        <w:pStyle w:val="NoSpacing"/>
        <w:rPr>
          <w:rFonts w:ascii="Century Gothic" w:hAnsi="Century Gothic"/>
          <w:b/>
          <w:bCs/>
          <w:sz w:val="22"/>
          <w:szCs w:val="22"/>
        </w:rPr>
      </w:pPr>
    </w:p>
    <w:p w14:paraId="54FEF77D"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59D661A6" wp14:editId="106CFBA5">
            <wp:extent cx="5731510" cy="3870325"/>
            <wp:effectExtent l="0" t="0" r="2540" b="0"/>
            <wp:docPr id="141839493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4933" name="Picture 1" descr="A screenshot of a computer screen&#10;&#10;Description automatically generated"/>
                    <pic:cNvPicPr/>
                  </pic:nvPicPr>
                  <pic:blipFill>
                    <a:blip r:embed="rId13"/>
                    <a:stretch>
                      <a:fillRect/>
                    </a:stretch>
                  </pic:blipFill>
                  <pic:spPr>
                    <a:xfrm>
                      <a:off x="0" y="0"/>
                      <a:ext cx="5731510" cy="3870325"/>
                    </a:xfrm>
                    <a:prstGeom prst="rect">
                      <a:avLst/>
                    </a:prstGeom>
                  </pic:spPr>
                </pic:pic>
              </a:graphicData>
            </a:graphic>
          </wp:inline>
        </w:drawing>
      </w:r>
    </w:p>
    <w:p w14:paraId="54694CA7" w14:textId="77777777" w:rsidR="004630BD" w:rsidRPr="004630BD" w:rsidRDefault="004630BD" w:rsidP="004630BD">
      <w:pPr>
        <w:pStyle w:val="NoSpacing"/>
        <w:rPr>
          <w:rFonts w:ascii="Century Gothic" w:hAnsi="Century Gothic"/>
          <w:b/>
          <w:bCs/>
          <w:sz w:val="22"/>
          <w:szCs w:val="22"/>
        </w:rPr>
      </w:pPr>
    </w:p>
    <w:p w14:paraId="66AE7F21" w14:textId="77777777" w:rsidR="004630BD" w:rsidRPr="004630BD" w:rsidRDefault="004630BD" w:rsidP="004630BD">
      <w:pPr>
        <w:pStyle w:val="NoSpacing"/>
        <w:rPr>
          <w:rFonts w:ascii="Century Gothic" w:hAnsi="Century Gothic"/>
          <w:b/>
          <w:bCs/>
          <w:sz w:val="22"/>
          <w:szCs w:val="22"/>
        </w:rPr>
      </w:pPr>
    </w:p>
    <w:p w14:paraId="4F4FF45F"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7 – Letter Families (Close up)</w:t>
      </w:r>
    </w:p>
    <w:p w14:paraId="495EC31E"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3FFE905B" wp14:editId="23F4BB5E">
            <wp:extent cx="5731510" cy="3908425"/>
            <wp:effectExtent l="0" t="0" r="2540" b="0"/>
            <wp:docPr id="179161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6582" name=""/>
                    <pic:cNvPicPr/>
                  </pic:nvPicPr>
                  <pic:blipFill>
                    <a:blip r:embed="rId14"/>
                    <a:stretch>
                      <a:fillRect/>
                    </a:stretch>
                  </pic:blipFill>
                  <pic:spPr>
                    <a:xfrm>
                      <a:off x="0" y="0"/>
                      <a:ext cx="5731510" cy="3908425"/>
                    </a:xfrm>
                    <a:prstGeom prst="rect">
                      <a:avLst/>
                    </a:prstGeom>
                  </pic:spPr>
                </pic:pic>
              </a:graphicData>
            </a:graphic>
          </wp:inline>
        </w:drawing>
      </w:r>
    </w:p>
    <w:p w14:paraId="5370313C"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8 – Letter Families (Close up)</w:t>
      </w:r>
    </w:p>
    <w:p w14:paraId="121DB4C0" w14:textId="77777777" w:rsidR="004630BD" w:rsidRPr="004630BD" w:rsidRDefault="004630BD" w:rsidP="004630BD">
      <w:pPr>
        <w:pStyle w:val="NoSpacing"/>
        <w:rPr>
          <w:rFonts w:ascii="Century Gothic" w:hAnsi="Century Gothic"/>
          <w:b/>
          <w:bCs/>
          <w:sz w:val="22"/>
          <w:szCs w:val="22"/>
        </w:rPr>
      </w:pPr>
    </w:p>
    <w:p w14:paraId="18ABD716"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7EC4C37C" wp14:editId="5D8C710B">
            <wp:extent cx="5731510" cy="4025900"/>
            <wp:effectExtent l="0" t="0" r="2540" b="0"/>
            <wp:docPr id="2119131383" name="Picture 1" descr="A yellow and black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1383" name="Picture 1" descr="A yellow and black chart&#10;&#10;Description automatically generated"/>
                    <pic:cNvPicPr/>
                  </pic:nvPicPr>
                  <pic:blipFill>
                    <a:blip r:embed="rId15"/>
                    <a:stretch>
                      <a:fillRect/>
                    </a:stretch>
                  </pic:blipFill>
                  <pic:spPr>
                    <a:xfrm>
                      <a:off x="0" y="0"/>
                      <a:ext cx="5731510" cy="4025900"/>
                    </a:xfrm>
                    <a:prstGeom prst="rect">
                      <a:avLst/>
                    </a:prstGeom>
                  </pic:spPr>
                </pic:pic>
              </a:graphicData>
            </a:graphic>
          </wp:inline>
        </w:drawing>
      </w:r>
    </w:p>
    <w:p w14:paraId="1367165A" w14:textId="77777777" w:rsidR="004630BD" w:rsidRPr="004630BD" w:rsidRDefault="004630BD" w:rsidP="004630BD">
      <w:pPr>
        <w:pStyle w:val="NoSpacing"/>
        <w:rPr>
          <w:rFonts w:ascii="Century Gothic" w:hAnsi="Century Gothic"/>
          <w:b/>
          <w:bCs/>
          <w:sz w:val="22"/>
          <w:szCs w:val="22"/>
        </w:rPr>
      </w:pPr>
    </w:p>
    <w:p w14:paraId="74D12660"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9 – The Abracadabra Family</w:t>
      </w:r>
    </w:p>
    <w:p w14:paraId="16BA2D1C" w14:textId="77777777" w:rsidR="004630BD" w:rsidRPr="004630BD" w:rsidRDefault="004630BD" w:rsidP="004630BD">
      <w:pPr>
        <w:pStyle w:val="NoSpacing"/>
        <w:rPr>
          <w:rFonts w:ascii="Century Gothic" w:hAnsi="Century Gothic"/>
          <w:b/>
          <w:bCs/>
          <w:sz w:val="22"/>
          <w:szCs w:val="22"/>
        </w:rPr>
      </w:pPr>
    </w:p>
    <w:p w14:paraId="7F6144F0"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6FD99CB8" wp14:editId="0A5E2400">
            <wp:extent cx="5731510" cy="3777615"/>
            <wp:effectExtent l="0" t="0" r="2540" b="0"/>
            <wp:docPr id="55223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37805" name=""/>
                    <pic:cNvPicPr/>
                  </pic:nvPicPr>
                  <pic:blipFill>
                    <a:blip r:embed="rId16"/>
                    <a:stretch>
                      <a:fillRect/>
                    </a:stretch>
                  </pic:blipFill>
                  <pic:spPr>
                    <a:xfrm>
                      <a:off x="0" y="0"/>
                      <a:ext cx="5731510" cy="3777615"/>
                    </a:xfrm>
                    <a:prstGeom prst="rect">
                      <a:avLst/>
                    </a:prstGeom>
                  </pic:spPr>
                </pic:pic>
              </a:graphicData>
            </a:graphic>
          </wp:inline>
        </w:drawing>
      </w:r>
    </w:p>
    <w:p w14:paraId="519EAD1D" w14:textId="77777777" w:rsidR="004630BD" w:rsidRPr="004630BD" w:rsidRDefault="004630BD" w:rsidP="004630BD">
      <w:pPr>
        <w:pStyle w:val="NoSpacing"/>
        <w:rPr>
          <w:rFonts w:ascii="Century Gothic" w:hAnsi="Century Gothic"/>
          <w:b/>
          <w:bCs/>
          <w:sz w:val="22"/>
          <w:szCs w:val="22"/>
        </w:rPr>
      </w:pPr>
    </w:p>
    <w:p w14:paraId="4F640A2D"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5897CFDE" wp14:editId="530E5682">
            <wp:extent cx="5731510" cy="4177030"/>
            <wp:effectExtent l="0" t="0" r="2540" b="0"/>
            <wp:docPr id="92472005" name="Picture 1" descr="A yellow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2005" name="Picture 1" descr="A yellow and black text on a white background&#10;&#10;Description automatically generated"/>
                    <pic:cNvPicPr/>
                  </pic:nvPicPr>
                  <pic:blipFill>
                    <a:blip r:embed="rId17"/>
                    <a:stretch>
                      <a:fillRect/>
                    </a:stretch>
                  </pic:blipFill>
                  <pic:spPr>
                    <a:xfrm>
                      <a:off x="0" y="0"/>
                      <a:ext cx="5731510" cy="4177030"/>
                    </a:xfrm>
                    <a:prstGeom prst="rect">
                      <a:avLst/>
                    </a:prstGeom>
                  </pic:spPr>
                </pic:pic>
              </a:graphicData>
            </a:graphic>
          </wp:inline>
        </w:drawing>
      </w:r>
    </w:p>
    <w:p w14:paraId="4BE7359E" w14:textId="77777777" w:rsidR="004630BD" w:rsidRPr="004630BD" w:rsidRDefault="004630BD" w:rsidP="004630BD">
      <w:pPr>
        <w:pStyle w:val="NoSpacing"/>
        <w:rPr>
          <w:rFonts w:ascii="Century Gothic" w:hAnsi="Century Gothic"/>
          <w:b/>
          <w:bCs/>
          <w:sz w:val="22"/>
          <w:szCs w:val="22"/>
        </w:rPr>
      </w:pPr>
    </w:p>
    <w:p w14:paraId="0000BD01"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10 – The Special Squirter</w:t>
      </w:r>
    </w:p>
    <w:p w14:paraId="375F713B" w14:textId="77777777" w:rsidR="004630BD" w:rsidRPr="004630BD" w:rsidRDefault="004630BD" w:rsidP="004630BD">
      <w:pPr>
        <w:pStyle w:val="NoSpacing"/>
        <w:rPr>
          <w:rFonts w:ascii="Century Gothic" w:hAnsi="Century Gothic"/>
          <w:b/>
          <w:bCs/>
          <w:sz w:val="22"/>
          <w:szCs w:val="22"/>
        </w:rPr>
      </w:pPr>
    </w:p>
    <w:p w14:paraId="6387C22B"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6819916A" wp14:editId="37EC87B2">
            <wp:extent cx="5553075" cy="3629025"/>
            <wp:effectExtent l="0" t="0" r="9525" b="9525"/>
            <wp:docPr id="2082774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4588" name=""/>
                    <pic:cNvPicPr/>
                  </pic:nvPicPr>
                  <pic:blipFill>
                    <a:blip r:embed="rId18"/>
                    <a:stretch>
                      <a:fillRect/>
                    </a:stretch>
                  </pic:blipFill>
                  <pic:spPr>
                    <a:xfrm>
                      <a:off x="0" y="0"/>
                      <a:ext cx="5553075" cy="3629025"/>
                    </a:xfrm>
                    <a:prstGeom prst="rect">
                      <a:avLst/>
                    </a:prstGeom>
                  </pic:spPr>
                </pic:pic>
              </a:graphicData>
            </a:graphic>
          </wp:inline>
        </w:drawing>
      </w:r>
    </w:p>
    <w:p w14:paraId="6A30DC29" w14:textId="77777777" w:rsidR="004630BD" w:rsidRPr="004630BD" w:rsidRDefault="004630BD" w:rsidP="004630BD">
      <w:pPr>
        <w:pStyle w:val="NoSpacing"/>
        <w:rPr>
          <w:rFonts w:ascii="Century Gothic" w:hAnsi="Century Gothic"/>
          <w:b/>
          <w:bCs/>
          <w:sz w:val="22"/>
          <w:szCs w:val="22"/>
        </w:rPr>
      </w:pPr>
    </w:p>
    <w:p w14:paraId="6F7B0A5A"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081E78A1" wp14:editId="14067E79">
            <wp:extent cx="5731510" cy="3900170"/>
            <wp:effectExtent l="0" t="0" r="2540" b="5080"/>
            <wp:docPr id="1517563881" name="Picture 1" descr="A yellow and black letter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3881" name="Picture 1" descr="A yellow and black letter trail&#10;&#10;Description automatically generated"/>
                    <pic:cNvPicPr/>
                  </pic:nvPicPr>
                  <pic:blipFill>
                    <a:blip r:embed="rId19"/>
                    <a:stretch>
                      <a:fillRect/>
                    </a:stretch>
                  </pic:blipFill>
                  <pic:spPr>
                    <a:xfrm>
                      <a:off x="0" y="0"/>
                      <a:ext cx="5731510" cy="3900170"/>
                    </a:xfrm>
                    <a:prstGeom prst="rect">
                      <a:avLst/>
                    </a:prstGeom>
                  </pic:spPr>
                </pic:pic>
              </a:graphicData>
            </a:graphic>
          </wp:inline>
        </w:drawing>
      </w:r>
    </w:p>
    <w:p w14:paraId="5E490964" w14:textId="77777777" w:rsidR="004630BD" w:rsidRPr="004630BD" w:rsidRDefault="004630BD" w:rsidP="004630BD">
      <w:pPr>
        <w:pStyle w:val="NoSpacing"/>
        <w:rPr>
          <w:rFonts w:ascii="Century Gothic" w:hAnsi="Century Gothic"/>
          <w:b/>
          <w:bCs/>
          <w:sz w:val="22"/>
          <w:szCs w:val="22"/>
        </w:rPr>
      </w:pPr>
    </w:p>
    <w:p w14:paraId="32FA3458" w14:textId="77777777" w:rsidR="004630BD" w:rsidRPr="004630BD" w:rsidRDefault="004630BD" w:rsidP="004630BD">
      <w:pPr>
        <w:pStyle w:val="NoSpacing"/>
        <w:rPr>
          <w:rFonts w:ascii="Century Gothic" w:hAnsi="Century Gothic"/>
          <w:b/>
          <w:bCs/>
          <w:sz w:val="22"/>
          <w:szCs w:val="22"/>
        </w:rPr>
      </w:pPr>
    </w:p>
    <w:p w14:paraId="43B6E6D7" w14:textId="77777777" w:rsidR="004630BD" w:rsidRPr="004630BD" w:rsidRDefault="004630BD" w:rsidP="004630BD">
      <w:pPr>
        <w:pStyle w:val="NoSpacing"/>
        <w:rPr>
          <w:rFonts w:ascii="Century Gothic" w:hAnsi="Century Gothic"/>
          <w:b/>
          <w:bCs/>
          <w:sz w:val="22"/>
          <w:szCs w:val="22"/>
        </w:rPr>
      </w:pPr>
    </w:p>
    <w:p w14:paraId="5AC29BE6"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11 – The Window Cleaner Family</w:t>
      </w:r>
    </w:p>
    <w:p w14:paraId="76E39F91" w14:textId="77777777" w:rsidR="004630BD" w:rsidRPr="004630BD" w:rsidRDefault="004630BD" w:rsidP="004630BD">
      <w:pPr>
        <w:pStyle w:val="NoSpacing"/>
        <w:rPr>
          <w:rFonts w:ascii="Century Gothic" w:hAnsi="Century Gothic"/>
          <w:b/>
          <w:bCs/>
          <w:sz w:val="22"/>
          <w:szCs w:val="22"/>
        </w:rPr>
      </w:pPr>
    </w:p>
    <w:p w14:paraId="156D75CA"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582EB475" wp14:editId="12CDD7CE">
            <wp:extent cx="5731510" cy="3867150"/>
            <wp:effectExtent l="0" t="0" r="2540" b="0"/>
            <wp:docPr id="1919286389"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86389" name="Picture 1" descr="A page of a book&#10;&#10;Description automatically generated"/>
                    <pic:cNvPicPr/>
                  </pic:nvPicPr>
                  <pic:blipFill>
                    <a:blip r:embed="rId20"/>
                    <a:stretch>
                      <a:fillRect/>
                    </a:stretch>
                  </pic:blipFill>
                  <pic:spPr>
                    <a:xfrm>
                      <a:off x="0" y="0"/>
                      <a:ext cx="5731510" cy="3867150"/>
                    </a:xfrm>
                    <a:prstGeom prst="rect">
                      <a:avLst/>
                    </a:prstGeom>
                  </pic:spPr>
                </pic:pic>
              </a:graphicData>
            </a:graphic>
          </wp:inline>
        </w:drawing>
      </w:r>
    </w:p>
    <w:p w14:paraId="234C8074" w14:textId="77777777" w:rsidR="004630BD" w:rsidRPr="004630BD" w:rsidRDefault="004630BD" w:rsidP="004630BD">
      <w:pPr>
        <w:pStyle w:val="NoSpacing"/>
        <w:rPr>
          <w:rFonts w:ascii="Century Gothic" w:hAnsi="Century Gothic"/>
          <w:b/>
          <w:bCs/>
          <w:sz w:val="22"/>
          <w:szCs w:val="22"/>
        </w:rPr>
      </w:pPr>
    </w:p>
    <w:p w14:paraId="48E8B336"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7DDCB181" wp14:editId="1692A07F">
            <wp:extent cx="5731510" cy="3784600"/>
            <wp:effectExtent l="0" t="0" r="2540" b="6350"/>
            <wp:docPr id="234666203" name="Picture 1" descr="A yellow line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6203" name="Picture 1" descr="A yellow lines with black text&#10;&#10;Description automatically generated with medium confidence"/>
                    <pic:cNvPicPr/>
                  </pic:nvPicPr>
                  <pic:blipFill>
                    <a:blip r:embed="rId21"/>
                    <a:stretch>
                      <a:fillRect/>
                    </a:stretch>
                  </pic:blipFill>
                  <pic:spPr>
                    <a:xfrm>
                      <a:off x="0" y="0"/>
                      <a:ext cx="5731510" cy="3784600"/>
                    </a:xfrm>
                    <a:prstGeom prst="rect">
                      <a:avLst/>
                    </a:prstGeom>
                  </pic:spPr>
                </pic:pic>
              </a:graphicData>
            </a:graphic>
          </wp:inline>
        </w:drawing>
      </w:r>
    </w:p>
    <w:p w14:paraId="22300CFD" w14:textId="77777777" w:rsidR="004630BD" w:rsidRPr="004630BD" w:rsidRDefault="004630BD" w:rsidP="004630BD">
      <w:pPr>
        <w:pStyle w:val="NoSpacing"/>
        <w:rPr>
          <w:rFonts w:ascii="Century Gothic" w:hAnsi="Century Gothic"/>
          <w:b/>
          <w:bCs/>
          <w:sz w:val="22"/>
          <w:szCs w:val="22"/>
        </w:rPr>
      </w:pPr>
    </w:p>
    <w:p w14:paraId="286F0EBE" w14:textId="77777777" w:rsidR="004630BD" w:rsidRPr="004630BD" w:rsidRDefault="004630BD" w:rsidP="004630BD">
      <w:pPr>
        <w:pStyle w:val="NoSpacing"/>
        <w:rPr>
          <w:rFonts w:ascii="Century Gothic" w:hAnsi="Century Gothic"/>
          <w:b/>
          <w:bCs/>
          <w:sz w:val="22"/>
          <w:szCs w:val="22"/>
        </w:rPr>
      </w:pPr>
    </w:p>
    <w:p w14:paraId="479557C7"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12 – The Fisher Family</w:t>
      </w:r>
    </w:p>
    <w:p w14:paraId="47555571" w14:textId="77777777" w:rsidR="004630BD" w:rsidRPr="004630BD" w:rsidRDefault="004630BD" w:rsidP="004630BD">
      <w:pPr>
        <w:pStyle w:val="NoSpacing"/>
        <w:rPr>
          <w:rFonts w:ascii="Century Gothic" w:hAnsi="Century Gothic"/>
          <w:b/>
          <w:bCs/>
          <w:sz w:val="22"/>
          <w:szCs w:val="22"/>
        </w:rPr>
      </w:pPr>
    </w:p>
    <w:p w14:paraId="2FBBBC53"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1223DAB7" wp14:editId="048A6943">
            <wp:extent cx="5731510" cy="3856990"/>
            <wp:effectExtent l="0" t="0" r="2540" b="0"/>
            <wp:docPr id="200662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24460" name=""/>
                    <pic:cNvPicPr/>
                  </pic:nvPicPr>
                  <pic:blipFill>
                    <a:blip r:embed="rId22"/>
                    <a:stretch>
                      <a:fillRect/>
                    </a:stretch>
                  </pic:blipFill>
                  <pic:spPr>
                    <a:xfrm>
                      <a:off x="0" y="0"/>
                      <a:ext cx="5731510" cy="3856990"/>
                    </a:xfrm>
                    <a:prstGeom prst="rect">
                      <a:avLst/>
                    </a:prstGeom>
                  </pic:spPr>
                </pic:pic>
              </a:graphicData>
            </a:graphic>
          </wp:inline>
        </w:drawing>
      </w:r>
    </w:p>
    <w:p w14:paraId="503481AF" w14:textId="77777777" w:rsidR="004630BD" w:rsidRPr="004630BD" w:rsidRDefault="004630BD" w:rsidP="004630BD">
      <w:pPr>
        <w:pStyle w:val="NoSpacing"/>
        <w:rPr>
          <w:rFonts w:ascii="Century Gothic" w:hAnsi="Century Gothic"/>
          <w:b/>
          <w:bCs/>
          <w:sz w:val="22"/>
          <w:szCs w:val="22"/>
        </w:rPr>
      </w:pPr>
    </w:p>
    <w:p w14:paraId="096005FF"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4CF4ED74" wp14:editId="6B466B3B">
            <wp:extent cx="5731510" cy="3877945"/>
            <wp:effectExtent l="0" t="0" r="2540" b="8255"/>
            <wp:docPr id="1308737085" name="Picture 1" descr="A yellow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7085" name="Picture 1" descr="A yellow and black lines&#10;&#10;Description automatically generated"/>
                    <pic:cNvPicPr/>
                  </pic:nvPicPr>
                  <pic:blipFill>
                    <a:blip r:embed="rId23"/>
                    <a:stretch>
                      <a:fillRect/>
                    </a:stretch>
                  </pic:blipFill>
                  <pic:spPr>
                    <a:xfrm>
                      <a:off x="0" y="0"/>
                      <a:ext cx="5731510" cy="3877945"/>
                    </a:xfrm>
                    <a:prstGeom prst="rect">
                      <a:avLst/>
                    </a:prstGeom>
                  </pic:spPr>
                </pic:pic>
              </a:graphicData>
            </a:graphic>
          </wp:inline>
        </w:drawing>
      </w:r>
    </w:p>
    <w:p w14:paraId="43D2BEEF" w14:textId="77777777" w:rsidR="004630BD" w:rsidRPr="004630BD" w:rsidRDefault="004630BD" w:rsidP="004630BD">
      <w:pPr>
        <w:pStyle w:val="NoSpacing"/>
        <w:rPr>
          <w:rFonts w:ascii="Century Gothic" w:hAnsi="Century Gothic"/>
          <w:b/>
          <w:bCs/>
          <w:sz w:val="22"/>
          <w:szCs w:val="22"/>
        </w:rPr>
      </w:pPr>
    </w:p>
    <w:p w14:paraId="06F3B29D" w14:textId="77777777" w:rsidR="004630BD" w:rsidRPr="004630BD" w:rsidRDefault="004630BD" w:rsidP="004630BD">
      <w:pPr>
        <w:pStyle w:val="NoSpacing"/>
        <w:rPr>
          <w:rFonts w:ascii="Century Gothic" w:hAnsi="Century Gothic"/>
          <w:b/>
          <w:bCs/>
          <w:sz w:val="22"/>
          <w:szCs w:val="22"/>
        </w:rPr>
      </w:pPr>
    </w:p>
    <w:p w14:paraId="4E17F811"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13 – The Slider Family</w:t>
      </w:r>
    </w:p>
    <w:p w14:paraId="08948583" w14:textId="77777777" w:rsidR="004630BD" w:rsidRPr="004630BD" w:rsidRDefault="004630BD" w:rsidP="004630BD">
      <w:pPr>
        <w:pStyle w:val="NoSpacing"/>
        <w:rPr>
          <w:rFonts w:ascii="Century Gothic" w:hAnsi="Century Gothic"/>
          <w:b/>
          <w:bCs/>
          <w:sz w:val="22"/>
          <w:szCs w:val="22"/>
        </w:rPr>
      </w:pPr>
    </w:p>
    <w:p w14:paraId="44D2A431"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078CAC73" wp14:editId="3AC06E8D">
            <wp:extent cx="5731510" cy="3663950"/>
            <wp:effectExtent l="0" t="0" r="2540" b="0"/>
            <wp:docPr id="157752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23534" name=""/>
                    <pic:cNvPicPr/>
                  </pic:nvPicPr>
                  <pic:blipFill>
                    <a:blip r:embed="rId24"/>
                    <a:stretch>
                      <a:fillRect/>
                    </a:stretch>
                  </pic:blipFill>
                  <pic:spPr>
                    <a:xfrm>
                      <a:off x="0" y="0"/>
                      <a:ext cx="5731510" cy="3663950"/>
                    </a:xfrm>
                    <a:prstGeom prst="rect">
                      <a:avLst/>
                    </a:prstGeom>
                  </pic:spPr>
                </pic:pic>
              </a:graphicData>
            </a:graphic>
          </wp:inline>
        </w:drawing>
      </w:r>
    </w:p>
    <w:p w14:paraId="5FF1CF14" w14:textId="77777777" w:rsidR="004630BD" w:rsidRPr="004630BD" w:rsidRDefault="004630BD" w:rsidP="004630BD">
      <w:pPr>
        <w:pStyle w:val="NoSpacing"/>
        <w:rPr>
          <w:rFonts w:ascii="Century Gothic" w:hAnsi="Century Gothic"/>
          <w:b/>
          <w:bCs/>
          <w:sz w:val="22"/>
          <w:szCs w:val="22"/>
        </w:rPr>
      </w:pPr>
    </w:p>
    <w:p w14:paraId="5AA225F4"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035DE899" wp14:editId="44B0F319">
            <wp:extent cx="5731510" cy="4126865"/>
            <wp:effectExtent l="0" t="0" r="2540" b="6985"/>
            <wp:docPr id="60436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65751" name=""/>
                    <pic:cNvPicPr/>
                  </pic:nvPicPr>
                  <pic:blipFill>
                    <a:blip r:embed="rId25"/>
                    <a:stretch>
                      <a:fillRect/>
                    </a:stretch>
                  </pic:blipFill>
                  <pic:spPr>
                    <a:xfrm>
                      <a:off x="0" y="0"/>
                      <a:ext cx="5731510" cy="4126865"/>
                    </a:xfrm>
                    <a:prstGeom prst="rect">
                      <a:avLst/>
                    </a:prstGeom>
                  </pic:spPr>
                </pic:pic>
              </a:graphicData>
            </a:graphic>
          </wp:inline>
        </w:drawing>
      </w:r>
    </w:p>
    <w:p w14:paraId="1996ECDE" w14:textId="77777777" w:rsidR="004630BD" w:rsidRPr="004630BD" w:rsidRDefault="004630BD" w:rsidP="004630BD">
      <w:pPr>
        <w:pStyle w:val="NoSpacing"/>
        <w:rPr>
          <w:rFonts w:ascii="Century Gothic" w:hAnsi="Century Gothic"/>
          <w:b/>
          <w:bCs/>
          <w:sz w:val="22"/>
          <w:szCs w:val="22"/>
        </w:rPr>
      </w:pPr>
    </w:p>
    <w:p w14:paraId="4E09B15A" w14:textId="77777777" w:rsidR="004630BD" w:rsidRPr="004630BD" w:rsidRDefault="004630BD" w:rsidP="004630BD">
      <w:pPr>
        <w:pStyle w:val="NoSpacing"/>
        <w:rPr>
          <w:rFonts w:ascii="Century Gothic" w:hAnsi="Century Gothic"/>
          <w:b/>
          <w:bCs/>
          <w:sz w:val="22"/>
          <w:szCs w:val="22"/>
        </w:rPr>
      </w:pPr>
    </w:p>
    <w:p w14:paraId="64E5A614"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b/>
          <w:bCs/>
          <w:sz w:val="22"/>
          <w:szCs w:val="22"/>
        </w:rPr>
        <w:t>Appendix 14 – Teaching Joining</w:t>
      </w:r>
    </w:p>
    <w:p w14:paraId="59214C0B" w14:textId="77777777" w:rsidR="004630BD" w:rsidRPr="004630BD" w:rsidRDefault="004630BD" w:rsidP="004630BD">
      <w:pPr>
        <w:pStyle w:val="NoSpacing"/>
        <w:rPr>
          <w:rFonts w:ascii="Century Gothic" w:hAnsi="Century Gothic"/>
          <w:b/>
          <w:bCs/>
          <w:sz w:val="22"/>
          <w:szCs w:val="22"/>
        </w:rPr>
      </w:pPr>
    </w:p>
    <w:p w14:paraId="6D6F28B8"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drawing>
          <wp:inline distT="0" distB="0" distL="0" distR="0" wp14:anchorId="536AE4CA" wp14:editId="46D80A00">
            <wp:extent cx="5731510" cy="3560445"/>
            <wp:effectExtent l="0" t="0" r="2540" b="1905"/>
            <wp:docPr id="1057076502" name="Picture 1"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76502" name="Picture 1" descr="A black and white page with text&#10;&#10;Description automatically generated"/>
                    <pic:cNvPicPr/>
                  </pic:nvPicPr>
                  <pic:blipFill>
                    <a:blip r:embed="rId26"/>
                    <a:stretch>
                      <a:fillRect/>
                    </a:stretch>
                  </pic:blipFill>
                  <pic:spPr>
                    <a:xfrm>
                      <a:off x="0" y="0"/>
                      <a:ext cx="5731510" cy="3560445"/>
                    </a:xfrm>
                    <a:prstGeom prst="rect">
                      <a:avLst/>
                    </a:prstGeom>
                  </pic:spPr>
                </pic:pic>
              </a:graphicData>
            </a:graphic>
          </wp:inline>
        </w:drawing>
      </w:r>
    </w:p>
    <w:p w14:paraId="5C7A1C2B" w14:textId="77777777" w:rsidR="004630BD" w:rsidRPr="004630BD" w:rsidRDefault="004630BD" w:rsidP="004630BD">
      <w:pPr>
        <w:pStyle w:val="NoSpacing"/>
        <w:rPr>
          <w:rFonts w:ascii="Century Gothic" w:hAnsi="Century Gothic"/>
          <w:b/>
          <w:bCs/>
          <w:sz w:val="22"/>
          <w:szCs w:val="22"/>
        </w:rPr>
      </w:pPr>
    </w:p>
    <w:p w14:paraId="53978B3E" w14:textId="77777777" w:rsidR="004630BD" w:rsidRPr="004630BD" w:rsidRDefault="004630BD" w:rsidP="004630BD">
      <w:pPr>
        <w:pStyle w:val="NoSpacing"/>
        <w:rPr>
          <w:rFonts w:ascii="Century Gothic" w:hAnsi="Century Gothic"/>
          <w:b/>
          <w:bCs/>
          <w:sz w:val="22"/>
          <w:szCs w:val="22"/>
        </w:rPr>
      </w:pPr>
      <w:r w:rsidRPr="004630BD">
        <w:rPr>
          <w:rFonts w:ascii="Century Gothic" w:hAnsi="Century Gothic"/>
          <w:noProof/>
          <w:sz w:val="22"/>
          <w:szCs w:val="22"/>
        </w:rPr>
        <w:lastRenderedPageBreak/>
        <w:drawing>
          <wp:inline distT="0" distB="0" distL="0" distR="0" wp14:anchorId="69047C10" wp14:editId="6C185863">
            <wp:extent cx="5731510" cy="3742690"/>
            <wp:effectExtent l="0" t="0" r="2540" b="0"/>
            <wp:docPr id="38741304" name="Picture 1" descr="A white paper with writing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304" name="Picture 1" descr="A white paper with writing and letters&#10;&#10;Description automatically generated with medium confidence"/>
                    <pic:cNvPicPr/>
                  </pic:nvPicPr>
                  <pic:blipFill>
                    <a:blip r:embed="rId27"/>
                    <a:stretch>
                      <a:fillRect/>
                    </a:stretch>
                  </pic:blipFill>
                  <pic:spPr>
                    <a:xfrm>
                      <a:off x="0" y="0"/>
                      <a:ext cx="5731510" cy="3742690"/>
                    </a:xfrm>
                    <a:prstGeom prst="rect">
                      <a:avLst/>
                    </a:prstGeom>
                  </pic:spPr>
                </pic:pic>
              </a:graphicData>
            </a:graphic>
          </wp:inline>
        </w:drawing>
      </w:r>
    </w:p>
    <w:p w14:paraId="77C59965" w14:textId="77777777" w:rsidR="004630BD" w:rsidRPr="004630BD" w:rsidRDefault="004630BD" w:rsidP="004630BD">
      <w:pPr>
        <w:pStyle w:val="NoSpacing"/>
        <w:rPr>
          <w:rFonts w:ascii="Century Gothic" w:hAnsi="Century Gothic"/>
          <w:b/>
          <w:bCs/>
          <w:sz w:val="22"/>
          <w:szCs w:val="22"/>
        </w:rPr>
      </w:pPr>
    </w:p>
    <w:p w14:paraId="729AA9A8" w14:textId="77777777" w:rsidR="004630BD" w:rsidRPr="004630BD" w:rsidRDefault="004630BD" w:rsidP="004630BD">
      <w:pPr>
        <w:pStyle w:val="NoSpacing"/>
        <w:rPr>
          <w:rFonts w:ascii="Century Gothic" w:hAnsi="Century Gothic"/>
          <w:b/>
          <w:bCs/>
          <w:sz w:val="22"/>
          <w:szCs w:val="22"/>
        </w:rPr>
      </w:pPr>
    </w:p>
    <w:p w14:paraId="326B7683" w14:textId="77777777" w:rsidR="004630BD" w:rsidRPr="004630BD" w:rsidRDefault="004630BD" w:rsidP="004630BD">
      <w:pPr>
        <w:pStyle w:val="NoSpacing"/>
        <w:rPr>
          <w:rFonts w:ascii="Century Gothic" w:hAnsi="Century Gothic"/>
          <w:b/>
          <w:bCs/>
          <w:sz w:val="22"/>
          <w:szCs w:val="22"/>
        </w:rPr>
      </w:pPr>
    </w:p>
    <w:p w14:paraId="5FAE4965" w14:textId="77777777" w:rsidR="004630BD" w:rsidRPr="004630BD" w:rsidRDefault="004630BD" w:rsidP="004630BD">
      <w:pPr>
        <w:pStyle w:val="NoSpacing"/>
        <w:rPr>
          <w:rFonts w:ascii="Century Gothic" w:hAnsi="Century Gothic"/>
          <w:b/>
          <w:bCs/>
          <w:sz w:val="22"/>
          <w:szCs w:val="22"/>
        </w:rPr>
      </w:pPr>
    </w:p>
    <w:p w14:paraId="6DA8E3AF" w14:textId="77777777" w:rsidR="00AB5CBD" w:rsidRPr="004630BD" w:rsidRDefault="00AB5CBD" w:rsidP="00AB5CBD">
      <w:pPr>
        <w:ind w:left="360"/>
        <w:rPr>
          <w:rFonts w:ascii="Century Gothic" w:hAnsi="Century Gothic" w:cs="Arial"/>
          <w:b/>
          <w:bCs/>
          <w:sz w:val="22"/>
          <w:szCs w:val="22"/>
        </w:rPr>
      </w:pPr>
    </w:p>
    <w:p w14:paraId="3E1560DA" w14:textId="4101FF52" w:rsidR="00377B6B" w:rsidRPr="004630BD" w:rsidRDefault="00377B6B" w:rsidP="005D54B8">
      <w:pPr>
        <w:ind w:left="360"/>
        <w:rPr>
          <w:rFonts w:ascii="Century Gothic" w:hAnsi="Century Gothic" w:cs="Arial"/>
          <w:b/>
          <w:bCs/>
          <w:sz w:val="22"/>
          <w:szCs w:val="22"/>
        </w:rPr>
      </w:pPr>
      <w:r w:rsidRPr="004630BD">
        <w:rPr>
          <w:rFonts w:ascii="Century Gothic" w:hAnsi="Century Gothic" w:cs="Arial"/>
          <w:b/>
          <w:bCs/>
          <w:sz w:val="22"/>
          <w:szCs w:val="22"/>
        </w:rPr>
        <w:t>Version control table</w:t>
      </w:r>
    </w:p>
    <w:tbl>
      <w:tblPr>
        <w:tblStyle w:val="TableGrid0"/>
        <w:tblpPr w:leftFromText="180" w:rightFromText="180" w:vertAnchor="text" w:tblpY="1"/>
        <w:tblOverlap w:val="never"/>
        <w:tblW w:w="0" w:type="auto"/>
        <w:tblLook w:val="04A0" w:firstRow="1" w:lastRow="0" w:firstColumn="1" w:lastColumn="0" w:noHBand="0" w:noVBand="1"/>
      </w:tblPr>
      <w:tblGrid>
        <w:gridCol w:w="1134"/>
        <w:gridCol w:w="1417"/>
        <w:gridCol w:w="5102"/>
        <w:gridCol w:w="1417"/>
      </w:tblGrid>
      <w:tr w:rsidR="009F0BD2" w:rsidRPr="004630BD" w14:paraId="568D26A8" w14:textId="77777777" w:rsidTr="001C5447">
        <w:tc>
          <w:tcPr>
            <w:tcW w:w="1134" w:type="dxa"/>
          </w:tcPr>
          <w:p w14:paraId="02402A21" w14:textId="77777777" w:rsidR="009F0BD2" w:rsidRPr="004630BD" w:rsidRDefault="009F0BD2" w:rsidP="005D54B8">
            <w:pPr>
              <w:rPr>
                <w:rFonts w:ascii="Century Gothic" w:hAnsi="Century Gothic" w:cs="Arial"/>
                <w:b/>
              </w:rPr>
            </w:pPr>
            <w:r w:rsidRPr="004630BD">
              <w:rPr>
                <w:rFonts w:ascii="Century Gothic" w:hAnsi="Century Gothic" w:cs="Arial"/>
                <w:b/>
              </w:rPr>
              <w:t>Version</w:t>
            </w:r>
          </w:p>
        </w:tc>
        <w:tc>
          <w:tcPr>
            <w:tcW w:w="1417" w:type="dxa"/>
          </w:tcPr>
          <w:p w14:paraId="729CDDA5" w14:textId="77777777" w:rsidR="009F0BD2" w:rsidRPr="004630BD" w:rsidRDefault="009F0BD2" w:rsidP="005D54B8">
            <w:pPr>
              <w:rPr>
                <w:rFonts w:ascii="Century Gothic" w:hAnsi="Century Gothic" w:cs="Arial"/>
                <w:b/>
              </w:rPr>
            </w:pPr>
            <w:r w:rsidRPr="004630BD">
              <w:rPr>
                <w:rFonts w:ascii="Century Gothic" w:hAnsi="Century Gothic" w:cs="Arial"/>
                <w:b/>
              </w:rPr>
              <w:t>Date</w:t>
            </w:r>
          </w:p>
        </w:tc>
        <w:tc>
          <w:tcPr>
            <w:tcW w:w="5102" w:type="dxa"/>
          </w:tcPr>
          <w:p w14:paraId="06F002DA" w14:textId="77777777" w:rsidR="009F0BD2" w:rsidRPr="004630BD" w:rsidRDefault="009F0BD2" w:rsidP="005D54B8">
            <w:pPr>
              <w:rPr>
                <w:rFonts w:ascii="Century Gothic" w:hAnsi="Century Gothic" w:cs="Arial"/>
                <w:b/>
              </w:rPr>
            </w:pPr>
            <w:r w:rsidRPr="004630BD">
              <w:rPr>
                <w:rFonts w:ascii="Century Gothic" w:hAnsi="Century Gothic" w:cs="Arial"/>
                <w:b/>
              </w:rPr>
              <w:t>Changes</w:t>
            </w:r>
          </w:p>
        </w:tc>
        <w:tc>
          <w:tcPr>
            <w:tcW w:w="1417" w:type="dxa"/>
          </w:tcPr>
          <w:p w14:paraId="40AA0BA2" w14:textId="77777777" w:rsidR="009F0BD2" w:rsidRPr="004630BD" w:rsidRDefault="009F0BD2" w:rsidP="005D54B8">
            <w:pPr>
              <w:rPr>
                <w:rFonts w:ascii="Century Gothic" w:hAnsi="Century Gothic" w:cs="Arial"/>
                <w:b/>
              </w:rPr>
            </w:pPr>
            <w:r w:rsidRPr="004630BD">
              <w:rPr>
                <w:rFonts w:ascii="Century Gothic" w:hAnsi="Century Gothic" w:cs="Arial"/>
                <w:b/>
              </w:rPr>
              <w:t>Approval</w:t>
            </w:r>
          </w:p>
        </w:tc>
      </w:tr>
      <w:tr w:rsidR="009F0BD2" w:rsidRPr="004630BD" w14:paraId="6BC7BEA1" w14:textId="77777777" w:rsidTr="001C5447">
        <w:tc>
          <w:tcPr>
            <w:tcW w:w="1134" w:type="dxa"/>
          </w:tcPr>
          <w:p w14:paraId="0010EEF3" w14:textId="77777777" w:rsidR="009F0BD2" w:rsidRPr="004630BD" w:rsidRDefault="009F0BD2" w:rsidP="005D54B8">
            <w:pPr>
              <w:rPr>
                <w:rFonts w:ascii="Century Gothic" w:hAnsi="Century Gothic" w:cs="Arial"/>
                <w:bCs/>
              </w:rPr>
            </w:pPr>
            <w:r w:rsidRPr="004630BD">
              <w:rPr>
                <w:rFonts w:ascii="Century Gothic" w:hAnsi="Century Gothic" w:cs="Arial"/>
                <w:bCs/>
              </w:rPr>
              <w:t>1</w:t>
            </w:r>
          </w:p>
        </w:tc>
        <w:tc>
          <w:tcPr>
            <w:tcW w:w="1417" w:type="dxa"/>
          </w:tcPr>
          <w:p w14:paraId="24AB93AE" w14:textId="77777777" w:rsidR="009F0BD2" w:rsidRPr="004630BD" w:rsidRDefault="009F0BD2" w:rsidP="005D54B8">
            <w:pPr>
              <w:rPr>
                <w:rFonts w:ascii="Century Gothic" w:hAnsi="Century Gothic" w:cs="Arial"/>
                <w:bCs/>
              </w:rPr>
            </w:pPr>
            <w:r w:rsidRPr="004630BD">
              <w:rPr>
                <w:rFonts w:ascii="Century Gothic" w:hAnsi="Century Gothic" w:cs="Arial"/>
                <w:bCs/>
              </w:rPr>
              <w:t>2026</w:t>
            </w:r>
          </w:p>
        </w:tc>
        <w:tc>
          <w:tcPr>
            <w:tcW w:w="5102" w:type="dxa"/>
          </w:tcPr>
          <w:p w14:paraId="230F8C05" w14:textId="77777777" w:rsidR="009F0BD2" w:rsidRPr="004630BD" w:rsidRDefault="009F0BD2" w:rsidP="005D54B8">
            <w:pPr>
              <w:rPr>
                <w:rFonts w:ascii="Century Gothic" w:hAnsi="Century Gothic" w:cs="Arial"/>
                <w:bCs/>
              </w:rPr>
            </w:pPr>
            <w:r w:rsidRPr="004630BD">
              <w:rPr>
                <w:rFonts w:ascii="Century Gothic" w:hAnsi="Century Gothic" w:cs="Arial"/>
                <w:bCs/>
              </w:rPr>
              <w:t>Re-branded to KCS. Formatting.</w:t>
            </w:r>
          </w:p>
          <w:p w14:paraId="654D44EA" w14:textId="1AAFD7BF" w:rsidR="00AB7C8D" w:rsidRPr="004630BD" w:rsidRDefault="00AB7C8D" w:rsidP="005D54B8">
            <w:pPr>
              <w:rPr>
                <w:rFonts w:ascii="Century Gothic" w:hAnsi="Century Gothic" w:cs="Arial"/>
                <w:bCs/>
              </w:rPr>
            </w:pPr>
          </w:p>
        </w:tc>
        <w:tc>
          <w:tcPr>
            <w:tcW w:w="1417" w:type="dxa"/>
          </w:tcPr>
          <w:p w14:paraId="6059B027" w14:textId="77777777" w:rsidR="009F0BD2" w:rsidRPr="004630BD" w:rsidRDefault="009F0BD2" w:rsidP="005D54B8">
            <w:pPr>
              <w:rPr>
                <w:rFonts w:ascii="Century Gothic" w:hAnsi="Century Gothic" w:cs="Arial"/>
                <w:bCs/>
              </w:rPr>
            </w:pPr>
            <w:r w:rsidRPr="004630BD">
              <w:rPr>
                <w:rFonts w:ascii="Century Gothic" w:hAnsi="Century Gothic" w:cs="Arial"/>
                <w:bCs/>
              </w:rPr>
              <w:t>SO</w:t>
            </w:r>
          </w:p>
        </w:tc>
      </w:tr>
      <w:tr w:rsidR="009F0BD2" w:rsidRPr="004630BD" w14:paraId="681A3F30" w14:textId="77777777" w:rsidTr="001C5447">
        <w:tc>
          <w:tcPr>
            <w:tcW w:w="1134" w:type="dxa"/>
          </w:tcPr>
          <w:p w14:paraId="68E906FE" w14:textId="77777777" w:rsidR="009F0BD2" w:rsidRPr="004630BD" w:rsidRDefault="009F0BD2" w:rsidP="005D54B8">
            <w:pPr>
              <w:rPr>
                <w:rFonts w:ascii="Century Gothic" w:hAnsi="Century Gothic" w:cs="Arial"/>
                <w:bCs/>
              </w:rPr>
            </w:pPr>
          </w:p>
        </w:tc>
        <w:tc>
          <w:tcPr>
            <w:tcW w:w="1417" w:type="dxa"/>
          </w:tcPr>
          <w:p w14:paraId="4EBE3CAD" w14:textId="77777777" w:rsidR="009F0BD2" w:rsidRPr="004630BD" w:rsidRDefault="009F0BD2" w:rsidP="005D54B8">
            <w:pPr>
              <w:rPr>
                <w:rFonts w:ascii="Century Gothic" w:hAnsi="Century Gothic" w:cs="Arial"/>
                <w:bCs/>
              </w:rPr>
            </w:pPr>
          </w:p>
        </w:tc>
        <w:tc>
          <w:tcPr>
            <w:tcW w:w="5102" w:type="dxa"/>
          </w:tcPr>
          <w:p w14:paraId="732AA318" w14:textId="77777777" w:rsidR="009F0BD2" w:rsidRPr="004630BD" w:rsidRDefault="009F0BD2" w:rsidP="005D54B8">
            <w:pPr>
              <w:rPr>
                <w:rFonts w:ascii="Century Gothic" w:hAnsi="Century Gothic" w:cs="Arial"/>
                <w:bCs/>
              </w:rPr>
            </w:pPr>
          </w:p>
        </w:tc>
        <w:tc>
          <w:tcPr>
            <w:tcW w:w="1417" w:type="dxa"/>
          </w:tcPr>
          <w:p w14:paraId="45BFBF49" w14:textId="77777777" w:rsidR="009F0BD2" w:rsidRPr="004630BD" w:rsidRDefault="009F0BD2" w:rsidP="005D54B8">
            <w:pPr>
              <w:rPr>
                <w:rFonts w:ascii="Century Gothic" w:hAnsi="Century Gothic" w:cs="Arial"/>
                <w:bCs/>
              </w:rPr>
            </w:pPr>
          </w:p>
        </w:tc>
      </w:tr>
    </w:tbl>
    <w:p w14:paraId="45F92653" w14:textId="77777777" w:rsidR="009F0BD2" w:rsidRPr="004630BD" w:rsidRDefault="009F0BD2" w:rsidP="005D54B8">
      <w:pPr>
        <w:ind w:left="360"/>
        <w:rPr>
          <w:rFonts w:ascii="Century Gothic" w:hAnsi="Century Gothic" w:cs="Arial"/>
          <w:b/>
          <w:bCs/>
          <w:sz w:val="22"/>
          <w:szCs w:val="22"/>
        </w:rPr>
      </w:pPr>
    </w:p>
    <w:p w14:paraId="2ECD09C6" w14:textId="77777777" w:rsidR="00E5179C" w:rsidRPr="004630BD" w:rsidRDefault="00E5179C" w:rsidP="005D54B8">
      <w:pPr>
        <w:rPr>
          <w:rFonts w:ascii="Century Gothic" w:hAnsi="Century Gothic" w:cs="Arial"/>
          <w:sz w:val="22"/>
          <w:szCs w:val="22"/>
          <w:lang w:val="en-GB"/>
        </w:rPr>
      </w:pPr>
    </w:p>
    <w:p w14:paraId="0AFCCE38" w14:textId="77777777" w:rsidR="0079547C" w:rsidRPr="004630BD" w:rsidRDefault="0079547C" w:rsidP="005D54B8">
      <w:pPr>
        <w:rPr>
          <w:rFonts w:ascii="Century Gothic" w:hAnsi="Century Gothic" w:cs="Arial"/>
          <w:sz w:val="22"/>
          <w:szCs w:val="22"/>
          <w:lang w:val="en-GB"/>
        </w:rPr>
      </w:pPr>
    </w:p>
    <w:sectPr w:rsidR="0079547C" w:rsidRPr="004630BD" w:rsidSect="00CB7E1A">
      <w:headerReference w:type="default" r:id="rId28"/>
      <w:footerReference w:type="default" r:id="rId29"/>
      <w:headerReference w:type="first" r:id="rId30"/>
      <w:footerReference w:type="first" r:id="rId31"/>
      <w:pgSz w:w="11904" w:h="16836"/>
      <w:pgMar w:top="1440" w:right="1080" w:bottom="1440" w:left="1080" w:header="720" w:footer="107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6E00E" w14:textId="77777777" w:rsidR="002441A6" w:rsidRDefault="002441A6">
      <w:r>
        <w:separator/>
      </w:r>
    </w:p>
  </w:endnote>
  <w:endnote w:type="continuationSeparator" w:id="0">
    <w:p w14:paraId="690D6B68" w14:textId="77777777" w:rsidR="002441A6" w:rsidRDefault="0024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6774" w14:textId="0E38F991" w:rsidR="001F55FB" w:rsidRDefault="00854DFC" w:rsidP="001F55FB">
    <w:pPr>
      <w:pStyle w:val="Footer"/>
      <w:tabs>
        <w:tab w:val="clear" w:pos="4153"/>
        <w:tab w:val="clear" w:pos="8306"/>
        <w:tab w:val="center" w:pos="4872"/>
        <w:tab w:val="right" w:pos="9744"/>
      </w:tabs>
    </w:pPr>
    <w:r w:rsidRPr="00854DFC">
      <w:rPr>
        <w:shd w:val="clear" w:color="auto" w:fill="FFFFFF" w:themeFill="background1"/>
      </w:rPr>
      <w:t>Non-</w:t>
    </w:r>
    <w:r w:rsidR="009F0BD2" w:rsidRPr="00854DFC">
      <w:rPr>
        <w:shd w:val="clear" w:color="auto" w:fill="FFFFFF" w:themeFill="background1"/>
      </w:rPr>
      <w:t>Statutory</w:t>
    </w:r>
    <w:r w:rsidR="001F55FB">
      <w:tab/>
      <w:t xml:space="preserve">Page </w:t>
    </w:r>
    <w:r w:rsidR="001F55FB">
      <w:rPr>
        <w:b/>
        <w:bCs/>
        <w:sz w:val="24"/>
        <w:szCs w:val="24"/>
      </w:rPr>
      <w:fldChar w:fldCharType="begin"/>
    </w:r>
    <w:r w:rsidR="001F55FB">
      <w:rPr>
        <w:b/>
        <w:bCs/>
      </w:rPr>
      <w:instrText xml:space="preserve"> PAGE </w:instrText>
    </w:r>
    <w:r w:rsidR="001F55FB">
      <w:rPr>
        <w:b/>
        <w:bCs/>
        <w:sz w:val="24"/>
        <w:szCs w:val="24"/>
      </w:rPr>
      <w:fldChar w:fldCharType="separate"/>
    </w:r>
    <w:r w:rsidR="001F55FB">
      <w:rPr>
        <w:b/>
        <w:bCs/>
        <w:sz w:val="24"/>
        <w:szCs w:val="24"/>
      </w:rPr>
      <w:t>1</w:t>
    </w:r>
    <w:r w:rsidR="001F55FB">
      <w:rPr>
        <w:b/>
        <w:bCs/>
        <w:sz w:val="24"/>
        <w:szCs w:val="24"/>
      </w:rPr>
      <w:fldChar w:fldCharType="end"/>
    </w:r>
    <w:r w:rsidR="001F55FB">
      <w:t xml:space="preserve"> of </w:t>
    </w:r>
    <w:r w:rsidR="001F55FB">
      <w:rPr>
        <w:b/>
        <w:bCs/>
        <w:sz w:val="24"/>
        <w:szCs w:val="24"/>
      </w:rPr>
      <w:fldChar w:fldCharType="begin"/>
    </w:r>
    <w:r w:rsidR="001F55FB">
      <w:rPr>
        <w:b/>
        <w:bCs/>
      </w:rPr>
      <w:instrText xml:space="preserve"> NUMPAGES  </w:instrText>
    </w:r>
    <w:r w:rsidR="001F55FB">
      <w:rPr>
        <w:b/>
        <w:bCs/>
        <w:sz w:val="24"/>
        <w:szCs w:val="24"/>
      </w:rPr>
      <w:fldChar w:fldCharType="separate"/>
    </w:r>
    <w:r w:rsidR="001F55FB">
      <w:rPr>
        <w:b/>
        <w:bCs/>
        <w:sz w:val="24"/>
        <w:szCs w:val="24"/>
      </w:rPr>
      <w:t>4</w:t>
    </w:r>
    <w:r w:rsidR="001F55FB">
      <w:rPr>
        <w:b/>
        <w:bCs/>
        <w:sz w:val="24"/>
        <w:szCs w:val="24"/>
      </w:rPr>
      <w:fldChar w:fldCharType="end"/>
    </w:r>
    <w:r w:rsidR="001F55FB">
      <w:tab/>
      <w:t>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03BC" w14:textId="10CC040D" w:rsidR="001F55FB" w:rsidRDefault="00854DFC" w:rsidP="001F55FB">
    <w:pPr>
      <w:pStyle w:val="Footer"/>
      <w:tabs>
        <w:tab w:val="clear" w:pos="4153"/>
        <w:tab w:val="clear" w:pos="8306"/>
        <w:tab w:val="center" w:pos="4872"/>
        <w:tab w:val="right" w:pos="9744"/>
      </w:tabs>
    </w:pPr>
    <w:r w:rsidRPr="00854DFC">
      <w:rPr>
        <w:highlight w:val="darkGray"/>
      </w:rPr>
      <w:t>Non-</w:t>
    </w:r>
    <w:r w:rsidR="00633CA9" w:rsidRPr="00854DFC">
      <w:rPr>
        <w:highlight w:val="darkGray"/>
      </w:rPr>
      <w:t>Statutory</w:t>
    </w:r>
    <w:r w:rsidR="001F55FB">
      <w:tab/>
      <w:t xml:space="preserve">Page </w:t>
    </w:r>
    <w:r w:rsidR="001F55FB">
      <w:rPr>
        <w:b/>
        <w:bCs/>
        <w:sz w:val="24"/>
        <w:szCs w:val="24"/>
      </w:rPr>
      <w:fldChar w:fldCharType="begin"/>
    </w:r>
    <w:r w:rsidR="001F55FB">
      <w:rPr>
        <w:b/>
        <w:bCs/>
      </w:rPr>
      <w:instrText xml:space="preserve"> PAGE </w:instrText>
    </w:r>
    <w:r w:rsidR="001F55FB">
      <w:rPr>
        <w:b/>
        <w:bCs/>
        <w:sz w:val="24"/>
        <w:szCs w:val="24"/>
      </w:rPr>
      <w:fldChar w:fldCharType="separate"/>
    </w:r>
    <w:r w:rsidR="001F55FB">
      <w:rPr>
        <w:b/>
        <w:bCs/>
        <w:sz w:val="24"/>
        <w:szCs w:val="24"/>
      </w:rPr>
      <w:t>1</w:t>
    </w:r>
    <w:r w:rsidR="001F55FB">
      <w:rPr>
        <w:b/>
        <w:bCs/>
        <w:sz w:val="24"/>
        <w:szCs w:val="24"/>
      </w:rPr>
      <w:fldChar w:fldCharType="end"/>
    </w:r>
    <w:r w:rsidR="001F55FB">
      <w:t xml:space="preserve"> of </w:t>
    </w:r>
    <w:r w:rsidR="001F55FB">
      <w:rPr>
        <w:b/>
        <w:bCs/>
        <w:sz w:val="24"/>
        <w:szCs w:val="24"/>
      </w:rPr>
      <w:fldChar w:fldCharType="begin"/>
    </w:r>
    <w:r w:rsidR="001F55FB">
      <w:rPr>
        <w:b/>
        <w:bCs/>
      </w:rPr>
      <w:instrText xml:space="preserve"> NUMPAGES  </w:instrText>
    </w:r>
    <w:r w:rsidR="001F55FB">
      <w:rPr>
        <w:b/>
        <w:bCs/>
        <w:sz w:val="24"/>
        <w:szCs w:val="24"/>
      </w:rPr>
      <w:fldChar w:fldCharType="separate"/>
    </w:r>
    <w:r w:rsidR="001F55FB">
      <w:rPr>
        <w:b/>
        <w:bCs/>
        <w:sz w:val="24"/>
        <w:szCs w:val="24"/>
      </w:rPr>
      <w:t>4</w:t>
    </w:r>
    <w:r w:rsidR="001F55FB">
      <w:rPr>
        <w:b/>
        <w:bCs/>
        <w:sz w:val="24"/>
        <w:szCs w:val="24"/>
      </w:rPr>
      <w:fldChar w:fldCharType="end"/>
    </w:r>
    <w:r w:rsidR="001F55FB">
      <w:rPr>
        <w:b/>
        <w:bCs/>
        <w:sz w:val="24"/>
        <w:szCs w:val="24"/>
      </w:rPr>
      <w:t xml:space="preserve"> </w:t>
    </w:r>
    <w:r w:rsidR="001F55FB">
      <w:tab/>
      <w:t>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CBAFC" w14:textId="77777777" w:rsidR="002441A6" w:rsidRDefault="002441A6">
      <w:r>
        <w:separator/>
      </w:r>
    </w:p>
  </w:footnote>
  <w:footnote w:type="continuationSeparator" w:id="0">
    <w:p w14:paraId="5A2AA3C3" w14:textId="77777777" w:rsidR="002441A6" w:rsidRDefault="00244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CellMar>
        <w:left w:w="0" w:type="dxa"/>
        <w:right w:w="0" w:type="dxa"/>
      </w:tblCellMar>
      <w:tblLook w:val="04A0" w:firstRow="1" w:lastRow="0" w:firstColumn="1" w:lastColumn="0" w:noHBand="0" w:noVBand="1"/>
    </w:tblPr>
    <w:tblGrid>
      <w:gridCol w:w="9071"/>
    </w:tblGrid>
    <w:tr w:rsidR="00A14250" w14:paraId="5B03C5C9" w14:textId="77777777" w:rsidTr="00A14250">
      <w:tc>
        <w:tcPr>
          <w:tcW w:w="9071" w:type="dxa"/>
          <w:tcBorders>
            <w:bottom w:val="single" w:sz="8" w:space="0" w:color="C00000"/>
          </w:tcBorders>
        </w:tcPr>
        <w:p w14:paraId="32434D93" w14:textId="4D891D72" w:rsidR="00A14250" w:rsidRPr="00A14250" w:rsidRDefault="002337BB" w:rsidP="00A14250">
          <w:pPr>
            <w:pStyle w:val="Header"/>
            <w:rPr>
              <w:rFonts w:ascii="Century Gothic" w:hAnsi="Century Gothic" w:cs="Arial"/>
              <w:kern w:val="2"/>
              <w:sz w:val="24"/>
              <w:szCs w:val="24"/>
            </w:rPr>
          </w:pPr>
          <w:r w:rsidRPr="00A14250">
            <w:rPr>
              <w:rFonts w:ascii="Century Gothic" w:hAnsi="Century Gothic" w:cs="Arial"/>
              <w:kern w:val="2"/>
              <w:sz w:val="24"/>
              <w:szCs w:val="24"/>
            </w:rPr>
            <w:t xml:space="preserve">Kingdom Christian School: </w:t>
          </w:r>
          <w:r w:rsidR="00AB5CBD">
            <w:rPr>
              <w:rFonts w:ascii="Century Gothic" w:hAnsi="Century Gothic" w:cs="Arial"/>
              <w:kern w:val="2"/>
              <w:sz w:val="24"/>
              <w:szCs w:val="24"/>
            </w:rPr>
            <w:t xml:space="preserve">Curriculum policy </w:t>
          </w:r>
          <w:r w:rsidR="00B17E6A">
            <w:rPr>
              <w:rFonts w:ascii="Century Gothic" w:hAnsi="Century Gothic" w:cs="Arial"/>
              <w:kern w:val="2"/>
              <w:sz w:val="24"/>
              <w:szCs w:val="24"/>
            </w:rPr>
            <w:t>Handwriting</w:t>
          </w:r>
          <w:r>
            <w:rPr>
              <w:rFonts w:ascii="Century Gothic" w:hAnsi="Century Gothic" w:cs="Arial"/>
              <w:kern w:val="2"/>
              <w:sz w:val="24"/>
              <w:szCs w:val="24"/>
            </w:rPr>
            <w:t xml:space="preserve">   </w:t>
          </w:r>
        </w:p>
      </w:tc>
    </w:tr>
  </w:tbl>
  <w:p w14:paraId="3AC79180" w14:textId="77777777" w:rsidR="00BF4B45" w:rsidRDefault="00BF4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CellMar>
        <w:left w:w="0" w:type="dxa"/>
        <w:right w:w="0" w:type="dxa"/>
      </w:tblCellMar>
      <w:tblLook w:val="04A0" w:firstRow="1" w:lastRow="0" w:firstColumn="1" w:lastColumn="0" w:noHBand="0" w:noVBand="1"/>
    </w:tblPr>
    <w:tblGrid>
      <w:gridCol w:w="9071"/>
    </w:tblGrid>
    <w:tr w:rsidR="00CB7E1A" w14:paraId="399ACE22" w14:textId="77777777" w:rsidTr="005C6585">
      <w:tc>
        <w:tcPr>
          <w:tcW w:w="9071" w:type="dxa"/>
          <w:tcBorders>
            <w:bottom w:val="single" w:sz="8" w:space="0" w:color="C00000"/>
          </w:tcBorders>
        </w:tcPr>
        <w:p w14:paraId="53492EF2" w14:textId="50972018" w:rsidR="00CB7E1A" w:rsidRPr="00A14250" w:rsidRDefault="00CB7E1A" w:rsidP="00CB7E1A">
          <w:pPr>
            <w:pStyle w:val="Header"/>
            <w:rPr>
              <w:rFonts w:ascii="Century Gothic" w:hAnsi="Century Gothic" w:cs="Arial"/>
              <w:kern w:val="2"/>
              <w:sz w:val="24"/>
              <w:szCs w:val="24"/>
            </w:rPr>
          </w:pPr>
          <w:r w:rsidRPr="00A14250">
            <w:rPr>
              <w:rFonts w:ascii="Century Gothic" w:hAnsi="Century Gothic" w:cs="Arial"/>
              <w:kern w:val="2"/>
              <w:sz w:val="24"/>
              <w:szCs w:val="24"/>
            </w:rPr>
            <w:t xml:space="preserve">Kingdom Christian School: </w:t>
          </w:r>
          <w:r w:rsidR="002337BB">
            <w:rPr>
              <w:rFonts w:ascii="Century Gothic" w:hAnsi="Century Gothic" w:cs="Arial"/>
              <w:kern w:val="2"/>
              <w:sz w:val="24"/>
              <w:szCs w:val="24"/>
            </w:rPr>
            <w:t xml:space="preserve">Curriculum Policy </w:t>
          </w:r>
          <w:r w:rsidR="004630BD">
            <w:rPr>
              <w:rFonts w:ascii="Century Gothic" w:hAnsi="Century Gothic" w:cs="Arial"/>
              <w:kern w:val="2"/>
              <w:sz w:val="24"/>
              <w:szCs w:val="24"/>
            </w:rPr>
            <w:t xml:space="preserve">Handwriting </w:t>
          </w:r>
          <w:r w:rsidR="002337BB">
            <w:rPr>
              <w:rFonts w:ascii="Century Gothic" w:hAnsi="Century Gothic" w:cs="Arial"/>
              <w:kern w:val="2"/>
              <w:sz w:val="24"/>
              <w:szCs w:val="24"/>
            </w:rPr>
            <w:t xml:space="preserve"> </w:t>
          </w:r>
          <w:r w:rsidR="00D704A8">
            <w:rPr>
              <w:rFonts w:ascii="Century Gothic" w:hAnsi="Century Gothic" w:cs="Arial"/>
              <w:kern w:val="2"/>
              <w:sz w:val="24"/>
              <w:szCs w:val="24"/>
            </w:rPr>
            <w:t xml:space="preserve"> </w:t>
          </w:r>
          <w:r w:rsidR="00854DFC">
            <w:rPr>
              <w:rFonts w:ascii="Century Gothic" w:hAnsi="Century Gothic" w:cs="Arial"/>
              <w:kern w:val="2"/>
              <w:sz w:val="24"/>
              <w:szCs w:val="24"/>
            </w:rPr>
            <w:t xml:space="preserve"> </w:t>
          </w:r>
        </w:p>
      </w:tc>
    </w:tr>
    <w:tr w:rsidR="00CB7E1A" w14:paraId="5218469C" w14:textId="77777777" w:rsidTr="005C6585">
      <w:tc>
        <w:tcPr>
          <w:tcW w:w="9071" w:type="dxa"/>
          <w:tcBorders>
            <w:top w:val="single" w:sz="8" w:space="0" w:color="C00000"/>
          </w:tcBorders>
        </w:tcPr>
        <w:p w14:paraId="02E2CE7D" w14:textId="77777777" w:rsidR="00CB7E1A" w:rsidRPr="00A14250" w:rsidRDefault="00CB7E1A" w:rsidP="00CB7E1A">
          <w:pPr>
            <w:pStyle w:val="Header"/>
            <w:jc w:val="right"/>
            <w:rPr>
              <w:rFonts w:ascii="Century Gothic" w:hAnsi="Century Gothic" w:cs="Arial"/>
              <w:kern w:val="2"/>
            </w:rPr>
          </w:pPr>
        </w:p>
      </w:tc>
    </w:tr>
    <w:tr w:rsidR="00CB7E1A" w14:paraId="16A03718" w14:textId="77777777" w:rsidTr="005C6585">
      <w:tc>
        <w:tcPr>
          <w:tcW w:w="9071" w:type="dxa"/>
        </w:tcPr>
        <w:p w14:paraId="20DE98FF" w14:textId="5CD554D4" w:rsidR="00CB7E1A" w:rsidRPr="00A14250" w:rsidRDefault="00CB7E1A" w:rsidP="00CB7E1A">
          <w:pPr>
            <w:pStyle w:val="Header"/>
            <w:jc w:val="right"/>
            <w:rPr>
              <w:rFonts w:ascii="Century Gothic" w:hAnsi="Century Gothic" w:cs="Arial"/>
              <w:kern w:val="2"/>
              <w:sz w:val="24"/>
              <w:szCs w:val="24"/>
            </w:rPr>
          </w:pPr>
          <w:r w:rsidRPr="00A14250">
            <w:rPr>
              <w:rFonts w:ascii="Century Gothic" w:hAnsi="Century Gothic" w:cs="Arial"/>
              <w:kern w:val="2"/>
              <w:sz w:val="24"/>
              <w:szCs w:val="24"/>
            </w:rPr>
            <w:t xml:space="preserve">Date of last review: </w:t>
          </w:r>
          <w:r w:rsidR="00854DFC">
            <w:rPr>
              <w:rFonts w:ascii="Century Gothic" w:hAnsi="Century Gothic" w:cs="Arial"/>
              <w:kern w:val="2"/>
              <w:sz w:val="24"/>
              <w:szCs w:val="24"/>
            </w:rPr>
            <w:t>15.06.2026</w:t>
          </w:r>
        </w:p>
      </w:tc>
    </w:tr>
    <w:tr w:rsidR="00CB7E1A" w14:paraId="74659007" w14:textId="77777777" w:rsidTr="005C6585">
      <w:tc>
        <w:tcPr>
          <w:tcW w:w="9071" w:type="dxa"/>
        </w:tcPr>
        <w:p w14:paraId="1B6E6000" w14:textId="1487F89F" w:rsidR="00CB7E1A" w:rsidRPr="00A14250" w:rsidRDefault="00911531" w:rsidP="00CB7E1A">
          <w:pPr>
            <w:pStyle w:val="Header"/>
            <w:jc w:val="right"/>
            <w:rPr>
              <w:rFonts w:ascii="Century Gothic" w:hAnsi="Century Gothic" w:cs="Arial"/>
              <w:kern w:val="2"/>
              <w:sz w:val="24"/>
              <w:szCs w:val="24"/>
            </w:rPr>
          </w:pPr>
          <w:r>
            <w:rPr>
              <w:rFonts w:ascii="Century Gothic" w:hAnsi="Century Gothic" w:cs="Arial"/>
              <w:kern w:val="2"/>
              <w:sz w:val="24"/>
              <w:szCs w:val="24"/>
            </w:rPr>
            <w:t xml:space="preserve">     </w:t>
          </w:r>
          <w:r w:rsidR="00CB7E1A" w:rsidRPr="00A14250">
            <w:rPr>
              <w:rFonts w:ascii="Century Gothic" w:hAnsi="Century Gothic" w:cs="Arial"/>
              <w:kern w:val="2"/>
              <w:sz w:val="24"/>
              <w:szCs w:val="24"/>
            </w:rPr>
            <w:t>Date of next review:</w:t>
          </w:r>
          <w:r w:rsidR="00854DFC">
            <w:rPr>
              <w:rFonts w:ascii="Century Gothic" w:hAnsi="Century Gothic" w:cs="Arial"/>
              <w:kern w:val="2"/>
              <w:sz w:val="24"/>
              <w:szCs w:val="24"/>
            </w:rPr>
            <w:t>15.06.2028</w:t>
          </w:r>
        </w:p>
      </w:tc>
    </w:tr>
  </w:tbl>
  <w:p w14:paraId="775346F0" w14:textId="3F76B814" w:rsidR="00CB7E1A" w:rsidRPr="00911531" w:rsidRDefault="00911531" w:rsidP="00911531">
    <w:pPr>
      <w:pStyle w:val="Header"/>
      <w:tabs>
        <w:tab w:val="clear" w:pos="4153"/>
        <w:tab w:val="clear" w:pos="8306"/>
        <w:tab w:val="left" w:pos="5616"/>
      </w:tabs>
      <w:rPr>
        <w:rFonts w:ascii="Century Gothic" w:hAnsi="Century Gothic"/>
        <w:sz w:val="24"/>
        <w:szCs w:val="24"/>
      </w:rPr>
    </w:pPr>
    <w:r>
      <w:t xml:space="preserve">                                                                                                               </w:t>
    </w:r>
    <w:r w:rsidRPr="00911531">
      <w:rPr>
        <w:rFonts w:ascii="Century Gothic" w:hAnsi="Century Gothic"/>
        <w:sz w:val="24"/>
        <w:szCs w:val="24"/>
      </w:rPr>
      <w:t xml:space="preserve">Subject lead: </w:t>
    </w:r>
    <w:r w:rsidR="004630BD">
      <w:rPr>
        <w:rFonts w:ascii="Century Gothic" w:hAnsi="Century Gothic"/>
        <w:sz w:val="24"/>
        <w:szCs w:val="24"/>
      </w:rPr>
      <w:t xml:space="preserve">R Jennings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83840"/>
    <w:multiLevelType w:val="multilevel"/>
    <w:tmpl w:val="70C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2687B"/>
    <w:multiLevelType w:val="hybridMultilevel"/>
    <w:tmpl w:val="CC7AE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83BC5"/>
    <w:multiLevelType w:val="multilevel"/>
    <w:tmpl w:val="6346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80EAC"/>
    <w:multiLevelType w:val="hybridMultilevel"/>
    <w:tmpl w:val="2BE8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15F26"/>
    <w:multiLevelType w:val="hybridMultilevel"/>
    <w:tmpl w:val="F03EF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662B4"/>
    <w:multiLevelType w:val="multilevel"/>
    <w:tmpl w:val="A2F2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11B41"/>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1224E48"/>
    <w:multiLevelType w:val="multilevel"/>
    <w:tmpl w:val="B1CC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A36365"/>
    <w:multiLevelType w:val="multilevel"/>
    <w:tmpl w:val="D4BA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BA4EBB"/>
    <w:multiLevelType w:val="multilevel"/>
    <w:tmpl w:val="348C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E71C78"/>
    <w:multiLevelType w:val="multilevel"/>
    <w:tmpl w:val="AEE4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D6F6C"/>
    <w:multiLevelType w:val="hybridMultilevel"/>
    <w:tmpl w:val="83108E1E"/>
    <w:lvl w:ilvl="0" w:tplc="8C1A37EE">
      <w:start w:val="13"/>
      <w:numFmt w:val="bullet"/>
      <w:lvlText w:val="-"/>
      <w:lvlJc w:val="left"/>
      <w:pPr>
        <w:tabs>
          <w:tab w:val="num" w:pos="720"/>
        </w:tabs>
        <w:ind w:left="720" w:hanging="360"/>
      </w:pPr>
      <w:rPr>
        <w:rFonts w:ascii="Arial" w:eastAsia="Times New Roman" w:hAnsi="Arial" w:cs="Arial" w:hint="default"/>
      </w:rPr>
    </w:lvl>
    <w:lvl w:ilvl="1" w:tplc="061E12BC">
      <w:start w:val="1"/>
      <w:numFmt w:val="bullet"/>
      <w:lvlText w:val=""/>
      <w:lvlJc w:val="left"/>
      <w:pPr>
        <w:tabs>
          <w:tab w:val="num" w:pos="1080"/>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85701E"/>
    <w:multiLevelType w:val="hybridMultilevel"/>
    <w:tmpl w:val="167E60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F1D0CF0"/>
    <w:multiLevelType w:val="multilevel"/>
    <w:tmpl w:val="1826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CB76D0"/>
    <w:multiLevelType w:val="multilevel"/>
    <w:tmpl w:val="CA88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B7301A"/>
    <w:multiLevelType w:val="hybridMultilevel"/>
    <w:tmpl w:val="05F4D6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CD4BEE"/>
    <w:multiLevelType w:val="multilevel"/>
    <w:tmpl w:val="CA88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5594287">
    <w:abstractNumId w:val="11"/>
  </w:num>
  <w:num w:numId="2" w16cid:durableId="1471946800">
    <w:abstractNumId w:val="15"/>
  </w:num>
  <w:num w:numId="3" w16cid:durableId="1424760214">
    <w:abstractNumId w:val="17"/>
  </w:num>
  <w:num w:numId="4" w16cid:durableId="298390005">
    <w:abstractNumId w:val="0"/>
    <w:lvlOverride w:ilvl="0">
      <w:lvl w:ilvl="0">
        <w:numFmt w:val="bullet"/>
        <w:lvlText w:val=""/>
        <w:legacy w:legacy="1" w:legacySpace="0" w:legacyIndent="720"/>
        <w:lvlJc w:val="left"/>
        <w:pPr>
          <w:ind w:left="720" w:hanging="720"/>
        </w:pPr>
        <w:rPr>
          <w:rFonts w:ascii="Symbol" w:hAnsi="Symbol" w:hint="default"/>
        </w:rPr>
      </w:lvl>
    </w:lvlOverride>
  </w:num>
  <w:num w:numId="5" w16cid:durableId="1492065365">
    <w:abstractNumId w:val="7"/>
  </w:num>
  <w:num w:numId="6" w16cid:durableId="828208487">
    <w:abstractNumId w:val="16"/>
  </w:num>
  <w:num w:numId="7" w16cid:durableId="1279753960">
    <w:abstractNumId w:val="12"/>
  </w:num>
  <w:num w:numId="8" w16cid:durableId="1941797204">
    <w:abstractNumId w:val="4"/>
  </w:num>
  <w:num w:numId="9" w16cid:durableId="242759531">
    <w:abstractNumId w:val="5"/>
  </w:num>
  <w:num w:numId="10" w16cid:durableId="2123261694">
    <w:abstractNumId w:val="2"/>
  </w:num>
  <w:num w:numId="11" w16cid:durableId="206261382">
    <w:abstractNumId w:val="13"/>
  </w:num>
  <w:num w:numId="12" w16cid:durableId="1365446747">
    <w:abstractNumId w:val="9"/>
  </w:num>
  <w:num w:numId="13" w16cid:durableId="949623211">
    <w:abstractNumId w:val="10"/>
  </w:num>
  <w:num w:numId="14" w16cid:durableId="1680086425">
    <w:abstractNumId w:val="1"/>
  </w:num>
  <w:num w:numId="15" w16cid:durableId="862128872">
    <w:abstractNumId w:val="6"/>
  </w:num>
  <w:num w:numId="16" w16cid:durableId="394085074">
    <w:abstractNumId w:val="8"/>
  </w:num>
  <w:num w:numId="17" w16cid:durableId="1099839203">
    <w:abstractNumId w:val="14"/>
  </w:num>
  <w:num w:numId="18" w16cid:durableId="159365854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C5"/>
    <w:rsid w:val="000329FD"/>
    <w:rsid w:val="000464A6"/>
    <w:rsid w:val="0006671E"/>
    <w:rsid w:val="000D1CD9"/>
    <w:rsid w:val="001172C5"/>
    <w:rsid w:val="00191614"/>
    <w:rsid w:val="00195ED6"/>
    <w:rsid w:val="001A525D"/>
    <w:rsid w:val="001E52D6"/>
    <w:rsid w:val="001F55FB"/>
    <w:rsid w:val="002315C2"/>
    <w:rsid w:val="002337BB"/>
    <w:rsid w:val="00242C57"/>
    <w:rsid w:val="002441A6"/>
    <w:rsid w:val="002550E4"/>
    <w:rsid w:val="00281BCA"/>
    <w:rsid w:val="002A78B2"/>
    <w:rsid w:val="002E0E08"/>
    <w:rsid w:val="002E77ED"/>
    <w:rsid w:val="002F0D67"/>
    <w:rsid w:val="0032428F"/>
    <w:rsid w:val="003260B4"/>
    <w:rsid w:val="00364470"/>
    <w:rsid w:val="00377B6B"/>
    <w:rsid w:val="0038187A"/>
    <w:rsid w:val="0038482F"/>
    <w:rsid w:val="00397BD0"/>
    <w:rsid w:val="003A53F0"/>
    <w:rsid w:val="003B05C8"/>
    <w:rsid w:val="00414FE4"/>
    <w:rsid w:val="00430B18"/>
    <w:rsid w:val="004457AA"/>
    <w:rsid w:val="00461754"/>
    <w:rsid w:val="004630BD"/>
    <w:rsid w:val="004746C8"/>
    <w:rsid w:val="004759A5"/>
    <w:rsid w:val="00497F45"/>
    <w:rsid w:val="004B24A1"/>
    <w:rsid w:val="004E3BC9"/>
    <w:rsid w:val="004E4622"/>
    <w:rsid w:val="00532787"/>
    <w:rsid w:val="00556437"/>
    <w:rsid w:val="0056151C"/>
    <w:rsid w:val="0056719B"/>
    <w:rsid w:val="005A70CC"/>
    <w:rsid w:val="005C6585"/>
    <w:rsid w:val="005D54B8"/>
    <w:rsid w:val="005D5D24"/>
    <w:rsid w:val="005E517C"/>
    <w:rsid w:val="00633CA9"/>
    <w:rsid w:val="00643400"/>
    <w:rsid w:val="00647B15"/>
    <w:rsid w:val="006D09DF"/>
    <w:rsid w:val="006D6C6C"/>
    <w:rsid w:val="0079547C"/>
    <w:rsid w:val="007A0CD9"/>
    <w:rsid w:val="007C4D22"/>
    <w:rsid w:val="007D0292"/>
    <w:rsid w:val="008171AD"/>
    <w:rsid w:val="00841011"/>
    <w:rsid w:val="008417B8"/>
    <w:rsid w:val="00854DFC"/>
    <w:rsid w:val="00857C24"/>
    <w:rsid w:val="008C71D2"/>
    <w:rsid w:val="008D7AEE"/>
    <w:rsid w:val="00911531"/>
    <w:rsid w:val="009216EF"/>
    <w:rsid w:val="009773BA"/>
    <w:rsid w:val="009D216A"/>
    <w:rsid w:val="009E5B94"/>
    <w:rsid w:val="009F0BD2"/>
    <w:rsid w:val="00A14250"/>
    <w:rsid w:val="00AA4456"/>
    <w:rsid w:val="00AA5575"/>
    <w:rsid w:val="00AB5CBD"/>
    <w:rsid w:val="00AB7C8D"/>
    <w:rsid w:val="00AD6504"/>
    <w:rsid w:val="00AF168F"/>
    <w:rsid w:val="00B17E6A"/>
    <w:rsid w:val="00B26B14"/>
    <w:rsid w:val="00B53D5C"/>
    <w:rsid w:val="00BE58EF"/>
    <w:rsid w:val="00BF4B45"/>
    <w:rsid w:val="00C03ADE"/>
    <w:rsid w:val="00C2406E"/>
    <w:rsid w:val="00C615B5"/>
    <w:rsid w:val="00C666B5"/>
    <w:rsid w:val="00C70B28"/>
    <w:rsid w:val="00C73723"/>
    <w:rsid w:val="00C840FC"/>
    <w:rsid w:val="00CB7E1A"/>
    <w:rsid w:val="00CE5BC3"/>
    <w:rsid w:val="00D1426B"/>
    <w:rsid w:val="00D40CF6"/>
    <w:rsid w:val="00D57CC0"/>
    <w:rsid w:val="00D704A8"/>
    <w:rsid w:val="00DA0233"/>
    <w:rsid w:val="00DA658D"/>
    <w:rsid w:val="00DB53E5"/>
    <w:rsid w:val="00DC667F"/>
    <w:rsid w:val="00DD693A"/>
    <w:rsid w:val="00E5179C"/>
    <w:rsid w:val="00EA160B"/>
    <w:rsid w:val="00EA6555"/>
    <w:rsid w:val="00EA65AF"/>
    <w:rsid w:val="00EB1ABF"/>
    <w:rsid w:val="00F123C5"/>
    <w:rsid w:val="00F311E6"/>
    <w:rsid w:val="00F6517D"/>
    <w:rsid w:val="00FB4190"/>
    <w:rsid w:val="00FD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9A9132"/>
  <w15:chartTrackingRefBased/>
  <w15:docId w15:val="{635A0BD4-D117-4AAA-8AC9-62BDEF9B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22"/>
    <w:rPr>
      <w:lang w:val="en-US" w:eastAsia="en-US"/>
    </w:rPr>
  </w:style>
  <w:style w:type="paragraph" w:styleId="Heading1">
    <w:name w:val="heading 1"/>
    <w:aliases w:val="TSB Headings"/>
    <w:basedOn w:val="Normal"/>
    <w:next w:val="Normal"/>
    <w:uiPriority w:val="9"/>
    <w:qFormat/>
    <w:pPr>
      <w:keepNext/>
      <w:outlineLvl w:val="0"/>
    </w:pPr>
    <w:rPr>
      <w:rFonts w:ascii="Arial" w:hAnsi="Arial" w:cs="Arial"/>
      <w:b/>
      <w:bCs/>
      <w:sz w:val="24"/>
      <w:szCs w:val="24"/>
    </w:rPr>
  </w:style>
  <w:style w:type="paragraph" w:styleId="Heading2">
    <w:name w:val="heading 2"/>
    <w:basedOn w:val="Normal"/>
    <w:next w:val="Normal"/>
    <w:link w:val="Heading2Char"/>
    <w:uiPriority w:val="9"/>
    <w:semiHidden/>
    <w:unhideWhenUsed/>
    <w:qFormat/>
    <w:rsid w:val="00E5179C"/>
    <w:pPr>
      <w:keepNext/>
      <w:spacing w:before="240" w:after="60"/>
      <w:outlineLvl w:val="1"/>
    </w:pPr>
    <w:rPr>
      <w:rFonts w:ascii="Aptos Display" w:hAnsi="Aptos Display"/>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4"/>
      <w:lang w:val="en-GB"/>
    </w:rPr>
  </w:style>
  <w:style w:type="paragraph" w:styleId="BodyText">
    <w:name w:val="Body Text"/>
    <w:basedOn w:val="Normal"/>
    <w:semiHidden/>
    <w:rPr>
      <w:sz w:val="24"/>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semiHidden/>
    <w:unhideWhenUsed/>
    <w:rPr>
      <w:sz w:val="16"/>
      <w:szCs w:val="16"/>
    </w:rPr>
  </w:style>
  <w:style w:type="paragraph" w:styleId="CommentText">
    <w:name w:val="annotation text"/>
    <w:basedOn w:val="Normal"/>
    <w:semiHidden/>
    <w:unhideWhenUsed/>
  </w:style>
  <w:style w:type="character" w:customStyle="1" w:styleId="CommentTextChar">
    <w:name w:val="Comment Text Char"/>
    <w:semiHidden/>
    <w:rPr>
      <w:lang w:val="en-US" w:eastAsia="en-US"/>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US" w:eastAsia="en-US"/>
    </w:rPr>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hAnsi="Segoe UI" w:cs="Segoe UI"/>
      <w:sz w:val="18"/>
      <w:szCs w:val="18"/>
      <w:lang w:val="en-US" w:eastAsia="en-US"/>
    </w:rPr>
  </w:style>
  <w:style w:type="paragraph" w:styleId="Revision">
    <w:name w:val="Revision"/>
    <w:hidden/>
    <w:semiHidden/>
    <w:rPr>
      <w:lang w:val="en-US" w:eastAsia="en-US"/>
    </w:rPr>
  </w:style>
  <w:style w:type="paragraph" w:styleId="ListParagraph">
    <w:name w:val="List Paragraph"/>
    <w:basedOn w:val="Normal"/>
    <w:uiPriority w:val="34"/>
    <w:qFormat/>
    <w:rsid w:val="002315C2"/>
    <w:pPr>
      <w:spacing w:after="200" w:line="276" w:lineRule="auto"/>
      <w:ind w:left="720"/>
      <w:contextualSpacing/>
    </w:pPr>
    <w:rPr>
      <w:rFonts w:ascii="Calibri" w:eastAsia="Calibri" w:hAnsi="Calibri"/>
      <w:sz w:val="22"/>
      <w:szCs w:val="22"/>
      <w:lang w:val="en-GB"/>
    </w:rPr>
  </w:style>
  <w:style w:type="character" w:customStyle="1" w:styleId="HeaderChar">
    <w:name w:val="Header Char"/>
    <w:link w:val="Header"/>
    <w:uiPriority w:val="99"/>
    <w:rsid w:val="00BF4B45"/>
    <w:rPr>
      <w:lang w:val="en-US" w:eastAsia="en-US"/>
    </w:rPr>
  </w:style>
  <w:style w:type="paragraph" w:customStyle="1" w:styleId="Default">
    <w:name w:val="Default"/>
    <w:rsid w:val="004457AA"/>
    <w:pPr>
      <w:autoSpaceDE w:val="0"/>
      <w:autoSpaceDN w:val="0"/>
      <w:adjustRightInd w:val="0"/>
    </w:pPr>
    <w:rPr>
      <w:rFonts w:ascii="Arial" w:eastAsia="Calibri" w:hAnsi="Arial" w:cs="Arial"/>
      <w:color w:val="000000"/>
      <w:sz w:val="24"/>
      <w:szCs w:val="24"/>
      <w:lang w:eastAsia="en-US"/>
    </w:rPr>
  </w:style>
  <w:style w:type="character" w:customStyle="1" w:styleId="Heading2Char">
    <w:name w:val="Heading 2 Char"/>
    <w:link w:val="Heading2"/>
    <w:uiPriority w:val="9"/>
    <w:semiHidden/>
    <w:rsid w:val="00E5179C"/>
    <w:rPr>
      <w:rFonts w:ascii="Aptos Display" w:eastAsia="Times New Roman" w:hAnsi="Aptos Display" w:cs="Times New Roman"/>
      <w:b/>
      <w:bCs/>
      <w:i/>
      <w:iCs/>
      <w:sz w:val="28"/>
      <w:szCs w:val="28"/>
      <w:lang w:val="en-US" w:eastAsia="en-US"/>
    </w:rPr>
  </w:style>
  <w:style w:type="table" w:customStyle="1" w:styleId="TableGrid">
    <w:name w:val="TableGrid"/>
    <w:rsid w:val="00A14250"/>
    <w:rPr>
      <w:rFonts w:ascii="Calibri" w:hAnsi="Calibri" w:cs="Arial"/>
      <w:kern w:val="2"/>
      <w:sz w:val="24"/>
      <w:szCs w:val="24"/>
    </w:rPr>
    <w:tblPr>
      <w:tblCellMar>
        <w:top w:w="0" w:type="dxa"/>
        <w:left w:w="0" w:type="dxa"/>
        <w:bottom w:w="0" w:type="dxa"/>
        <w:right w:w="0" w:type="dxa"/>
      </w:tblCellMar>
    </w:tblPr>
  </w:style>
  <w:style w:type="paragraph" w:styleId="NoSpacing">
    <w:name w:val="No Spacing"/>
    <w:uiPriority w:val="1"/>
    <w:qFormat/>
    <w:rsid w:val="00A14250"/>
    <w:rPr>
      <w:rFonts w:ascii="Arial" w:hAnsi="Arial" w:cs="Arial"/>
      <w:color w:val="0A0C28"/>
      <w:sz w:val="24"/>
      <w:szCs w:val="24"/>
      <w:lang w:eastAsia="en-US"/>
    </w:rPr>
  </w:style>
  <w:style w:type="character" w:customStyle="1" w:styleId="FooterChar">
    <w:name w:val="Footer Char"/>
    <w:link w:val="Footer"/>
    <w:uiPriority w:val="99"/>
    <w:rsid w:val="009773BA"/>
    <w:rPr>
      <w:lang w:val="en-US" w:eastAsia="en-US"/>
    </w:rPr>
  </w:style>
  <w:style w:type="table" w:styleId="TableGrid0">
    <w:name w:val="Table Grid"/>
    <w:basedOn w:val="TableNormal"/>
    <w:uiPriority w:val="39"/>
    <w:rsid w:val="009F0B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rsid w:val="00633CA9"/>
    <w:pPr>
      <w:keepNext w:val="0"/>
      <w:spacing w:after="200" w:line="276" w:lineRule="auto"/>
      <w:ind w:left="1480" w:hanging="482"/>
    </w:pPr>
    <w:rPr>
      <w:rFonts w:ascii="Century Gothic" w:eastAsiaTheme="minorHAnsi" w:hAnsi="Century Gothic" w:cstheme="minorHAnsi"/>
      <w:b w:val="0"/>
      <w:bCs w:val="0"/>
      <w:sz w:val="22"/>
      <w:lang w:val="en-GB"/>
    </w:rPr>
  </w:style>
  <w:style w:type="paragraph" w:customStyle="1" w:styleId="TSB-PolicyBullets">
    <w:name w:val="TSB - Policy Bullets"/>
    <w:basedOn w:val="ListParagraph"/>
    <w:link w:val="TSB-PolicyBulletsChar"/>
    <w:autoRedefine/>
    <w:qFormat/>
    <w:rsid w:val="00633CA9"/>
    <w:pPr>
      <w:spacing w:before="200"/>
      <w:ind w:left="0"/>
    </w:pPr>
    <w:rPr>
      <w:rFonts w:ascii="Century Gothic" w:eastAsiaTheme="minorHAnsi" w:hAnsi="Century Gothic" w:cstheme="minorHAnsi"/>
      <w:sz w:val="24"/>
      <w:szCs w:val="24"/>
    </w:rPr>
  </w:style>
  <w:style w:type="paragraph" w:customStyle="1" w:styleId="TSB-Level2Numbers">
    <w:name w:val="TSB - Level 2 Numbers"/>
    <w:basedOn w:val="TSB-Level1Numbers"/>
    <w:autoRedefine/>
    <w:qFormat/>
    <w:rsid w:val="00633CA9"/>
    <w:pPr>
      <w:tabs>
        <w:tab w:val="num" w:pos="360"/>
      </w:tabs>
      <w:ind w:left="2223" w:hanging="998"/>
    </w:pPr>
  </w:style>
  <w:style w:type="character" w:customStyle="1" w:styleId="TSB-PolicyBulletsChar">
    <w:name w:val="TSB - Policy Bullets Char"/>
    <w:basedOn w:val="DefaultParagraphFont"/>
    <w:link w:val="TSB-PolicyBullets"/>
    <w:rsid w:val="00633CA9"/>
    <w:rPr>
      <w:rFonts w:ascii="Century Gothic" w:eastAsiaTheme="minorHAnsi" w:hAnsi="Century Gothic" w:cstheme="minorHAnsi"/>
      <w:sz w:val="24"/>
      <w:szCs w:val="24"/>
      <w:lang w:eastAsia="en-US"/>
    </w:rPr>
  </w:style>
  <w:style w:type="character" w:customStyle="1" w:styleId="TSB-Level1NumbersChar">
    <w:name w:val="TSB - Level 1 Numbers Char"/>
    <w:basedOn w:val="DefaultParagraphFont"/>
    <w:link w:val="TSB-Level1Numbers"/>
    <w:rsid w:val="00633CA9"/>
    <w:rPr>
      <w:rFonts w:ascii="Century Gothic" w:eastAsiaTheme="minorHAnsi" w:hAnsi="Century Gothic" w:cstheme="minorHAnsi"/>
      <w:sz w:val="22"/>
      <w:szCs w:val="24"/>
      <w:lang w:eastAsia="en-US"/>
    </w:rPr>
  </w:style>
  <w:style w:type="paragraph" w:customStyle="1" w:styleId="isselectedend">
    <w:name w:val="isselectedend"/>
    <w:basedOn w:val="Normal"/>
    <w:rsid w:val="005D54B8"/>
    <w:pPr>
      <w:spacing w:before="100" w:beforeAutospacing="1" w:after="100" w:afterAutospacing="1"/>
    </w:pPr>
    <w:rPr>
      <w:sz w:val="24"/>
      <w:szCs w:val="24"/>
      <w:lang w:val="en-GB" w:eastAsia="en-GB"/>
    </w:rPr>
  </w:style>
  <w:style w:type="paragraph" w:styleId="NormalWeb">
    <w:name w:val="Normal (Web)"/>
    <w:basedOn w:val="Normal"/>
    <w:link w:val="NormalWebChar"/>
    <w:uiPriority w:val="99"/>
    <w:unhideWhenUsed/>
    <w:rsid w:val="005D54B8"/>
    <w:pPr>
      <w:spacing w:before="100" w:beforeAutospacing="1" w:after="100" w:afterAutospacing="1"/>
    </w:pPr>
    <w:rPr>
      <w:sz w:val="24"/>
      <w:szCs w:val="24"/>
      <w:lang w:val="en-GB" w:eastAsia="en-GB"/>
    </w:rPr>
  </w:style>
  <w:style w:type="character" w:styleId="Hyperlink">
    <w:name w:val="Hyperlink"/>
    <w:rsid w:val="0032428F"/>
    <w:rPr>
      <w:rFonts w:ascii="Arial" w:hAnsi="Arial"/>
      <w:b w:val="0"/>
      <w:color w:val="0000FF"/>
      <w:sz w:val="24"/>
      <w:szCs w:val="24"/>
      <w:u w:val="none"/>
      <w:lang w:val="en-GB" w:eastAsia="en-GB" w:bidi="ar-SA"/>
    </w:rPr>
  </w:style>
  <w:style w:type="character" w:customStyle="1" w:styleId="NormalWebChar">
    <w:name w:val="Normal (Web) Char"/>
    <w:link w:val="NormalWeb"/>
    <w:uiPriority w:val="99"/>
    <w:rsid w:val="0032428F"/>
    <w:rPr>
      <w:sz w:val="24"/>
      <w:szCs w:val="24"/>
    </w:rPr>
  </w:style>
  <w:style w:type="paragraph" w:styleId="PlainText">
    <w:name w:val="Plain Text"/>
    <w:basedOn w:val="Normal"/>
    <w:link w:val="PlainTextChar"/>
    <w:rsid w:val="0032428F"/>
    <w:rPr>
      <w:rFonts w:ascii="Courier New" w:hAnsi="Courier New"/>
      <w:lang w:val="en-GB" w:eastAsia="en-GB"/>
    </w:rPr>
  </w:style>
  <w:style w:type="character" w:customStyle="1" w:styleId="PlainTextChar">
    <w:name w:val="Plain Text Char"/>
    <w:basedOn w:val="DefaultParagraphFont"/>
    <w:link w:val="PlainText"/>
    <w:rsid w:val="0032428F"/>
    <w:rPr>
      <w:rFonts w:ascii="Courier New" w:hAnsi="Courier New"/>
    </w:rPr>
  </w:style>
  <w:style w:type="paragraph" w:styleId="BodyText2">
    <w:name w:val="Body Text 2"/>
    <w:basedOn w:val="Normal"/>
    <w:link w:val="BodyText2Char"/>
    <w:rsid w:val="0032428F"/>
    <w:pPr>
      <w:spacing w:after="120" w:line="480" w:lineRule="auto"/>
    </w:pPr>
    <w:rPr>
      <w:rFonts w:ascii="Arial" w:hAnsi="Arial"/>
      <w:sz w:val="24"/>
      <w:lang w:val="en-GB"/>
    </w:rPr>
  </w:style>
  <w:style w:type="character" w:customStyle="1" w:styleId="BodyText2Char">
    <w:name w:val="Body Text 2 Char"/>
    <w:basedOn w:val="DefaultParagraphFont"/>
    <w:link w:val="BodyText2"/>
    <w:rsid w:val="0032428F"/>
    <w:rPr>
      <w:rFonts w:ascii="Arial" w:hAnsi="Arial"/>
      <w:sz w:val="24"/>
      <w:lang w:eastAsia="en-US"/>
    </w:rPr>
  </w:style>
  <w:style w:type="paragraph" w:customStyle="1" w:styleId="a">
    <w:name w:val="_"/>
    <w:basedOn w:val="Normal"/>
    <w:rsid w:val="0032428F"/>
    <w:pPr>
      <w:widowControl w:val="0"/>
      <w:ind w:left="720" w:hanging="720"/>
    </w:pPr>
    <w:rPr>
      <w:rFonts w:ascii="Arial" w:hAnsi="Arial"/>
      <w:snapToGrid w:val="0"/>
      <w:sz w:val="24"/>
    </w:rPr>
  </w:style>
  <w:style w:type="paragraph" w:styleId="Subtitle">
    <w:name w:val="Subtitle"/>
    <w:basedOn w:val="Normal"/>
    <w:link w:val="SubtitleChar"/>
    <w:qFormat/>
    <w:rsid w:val="0032428F"/>
    <w:pPr>
      <w:jc w:val="center"/>
    </w:pPr>
    <w:rPr>
      <w:b/>
      <w:bCs/>
      <w:sz w:val="24"/>
      <w:szCs w:val="24"/>
      <w:u w:val="single"/>
      <w:lang w:val="en-GB"/>
    </w:rPr>
  </w:style>
  <w:style w:type="character" w:customStyle="1" w:styleId="SubtitleChar">
    <w:name w:val="Subtitle Char"/>
    <w:basedOn w:val="DefaultParagraphFont"/>
    <w:link w:val="Subtitle"/>
    <w:rsid w:val="0032428F"/>
    <w:rPr>
      <w:b/>
      <w:bCs/>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E954-59E6-4D5A-990E-36BB529E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Staff Recruitment Policy</vt:lpstr>
    </vt:vector>
  </TitlesOfParts>
  <Company>Emmanuel School</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Recruitment Policy</dc:title>
  <dc:subject/>
  <dc:creator>Lorraine Pooley</dc:creator>
  <cp:keywords/>
  <cp:lastModifiedBy>Shani Ozenbrook</cp:lastModifiedBy>
  <cp:revision>3</cp:revision>
  <cp:lastPrinted>2016-10-09T15:55:00Z</cp:lastPrinted>
  <dcterms:created xsi:type="dcterms:W3CDTF">2026-06-15T20:05:00Z</dcterms:created>
  <dcterms:modified xsi:type="dcterms:W3CDTF">2026-06-15T21:00:00Z</dcterms:modified>
</cp:coreProperties>
</file>